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9B4" w:rsidRPr="00BA39B4" w:rsidRDefault="00DD71E0" w:rsidP="00BA39B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39B4" w:rsidRPr="00BA39B4">
        <w:rPr>
          <w:rFonts w:hint="eastAsia"/>
          <w:sz w:val="24"/>
          <w:szCs w:val="24"/>
        </w:rPr>
        <w:t xml:space="preserve">　　年　　月　　日</w:t>
      </w:r>
    </w:p>
    <w:p w:rsidR="00BA39B4" w:rsidRPr="00BA39B4" w:rsidRDefault="00BA39B4" w:rsidP="00BA39B4">
      <w:pPr>
        <w:ind w:firstLineChars="100" w:firstLine="240"/>
        <w:rPr>
          <w:sz w:val="24"/>
          <w:szCs w:val="24"/>
        </w:rPr>
      </w:pPr>
    </w:p>
    <w:p w:rsidR="00BA39B4" w:rsidRPr="00BA39B4" w:rsidRDefault="00BA39B4" w:rsidP="00BA39B4">
      <w:pPr>
        <w:ind w:firstLineChars="100" w:firstLine="240"/>
        <w:rPr>
          <w:sz w:val="24"/>
          <w:szCs w:val="24"/>
        </w:rPr>
      </w:pPr>
    </w:p>
    <w:p w:rsidR="00BA39B4" w:rsidRPr="00BA39B4" w:rsidRDefault="008907F2" w:rsidP="00BA39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茨城町長　宛</w:t>
      </w:r>
    </w:p>
    <w:p w:rsidR="00BA39B4" w:rsidRPr="00BA39B4" w:rsidRDefault="00BA39B4" w:rsidP="00BA39B4">
      <w:pPr>
        <w:jc w:val="right"/>
        <w:rPr>
          <w:sz w:val="24"/>
          <w:szCs w:val="24"/>
        </w:rPr>
      </w:pPr>
    </w:p>
    <w:p w:rsidR="00BA39B4" w:rsidRPr="00BA39B4" w:rsidRDefault="00EE7767" w:rsidP="00EE776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申請人　　　　　　　　　　　　　　　　　　</w:t>
      </w:r>
    </w:p>
    <w:p w:rsidR="00BA39B4" w:rsidRPr="00BA39B4" w:rsidRDefault="00BA39B4" w:rsidP="00BA39B4">
      <w:pPr>
        <w:wordWrap w:val="0"/>
        <w:jc w:val="right"/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住　所　　　　　　　　　　　　　　　　</w:t>
      </w:r>
    </w:p>
    <w:p w:rsidR="00BA39B4" w:rsidRDefault="00BA39B4" w:rsidP="00BA39B4">
      <w:pPr>
        <w:wordWrap w:val="0"/>
        <w:jc w:val="right"/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氏　名　　　　　　　　　　　　　　</w:t>
      </w:r>
      <w:r w:rsidR="00E50B0B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BA39B4">
        <w:rPr>
          <w:rFonts w:hint="eastAsia"/>
          <w:sz w:val="24"/>
          <w:szCs w:val="24"/>
        </w:rPr>
        <w:t xml:space="preserve">　</w:t>
      </w:r>
    </w:p>
    <w:p w:rsidR="007053D6" w:rsidRPr="00BA39B4" w:rsidRDefault="007053D6" w:rsidP="002211E2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2211E2">
        <w:rPr>
          <w:rFonts w:hint="eastAsia"/>
          <w:sz w:val="24"/>
          <w:szCs w:val="24"/>
        </w:rPr>
        <w:t xml:space="preserve">　　（</w:t>
      </w:r>
      <w:r>
        <w:rPr>
          <w:rFonts w:hint="eastAsia"/>
          <w:sz w:val="24"/>
          <w:szCs w:val="24"/>
        </w:rPr>
        <w:t>電話番号</w:t>
      </w:r>
      <w:r w:rsidR="002211E2">
        <w:rPr>
          <w:rFonts w:hint="eastAsia"/>
          <w:sz w:val="24"/>
          <w:szCs w:val="24"/>
        </w:rPr>
        <w:t xml:space="preserve">　　　　　　　　　　　）</w:t>
      </w:r>
    </w:p>
    <w:p w:rsidR="00BA39B4" w:rsidRPr="00BA39B4" w:rsidRDefault="00BA39B4" w:rsidP="00BA39B4">
      <w:pPr>
        <w:rPr>
          <w:sz w:val="24"/>
          <w:szCs w:val="24"/>
        </w:rPr>
      </w:pPr>
    </w:p>
    <w:p w:rsidR="00BA39B4" w:rsidRPr="00BA39B4" w:rsidRDefault="00BA39B4" w:rsidP="00BA39B4">
      <w:pPr>
        <w:rPr>
          <w:sz w:val="24"/>
          <w:szCs w:val="24"/>
        </w:rPr>
      </w:pPr>
    </w:p>
    <w:p w:rsidR="00BA39B4" w:rsidRPr="00BA39B4" w:rsidRDefault="00C70796" w:rsidP="00BA39B4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境界</w:t>
      </w:r>
      <w:r w:rsidR="00BA39B4" w:rsidRPr="00C70796">
        <w:rPr>
          <w:rFonts w:hint="eastAsia"/>
          <w:kern w:val="0"/>
          <w:sz w:val="24"/>
          <w:szCs w:val="24"/>
        </w:rPr>
        <w:t>承諾書交付申請書</w:t>
      </w:r>
    </w:p>
    <w:p w:rsidR="00BA39B4" w:rsidRPr="00BA39B4" w:rsidRDefault="00BA39B4" w:rsidP="00BA39B4">
      <w:pPr>
        <w:rPr>
          <w:sz w:val="24"/>
          <w:szCs w:val="24"/>
        </w:rPr>
      </w:pPr>
    </w:p>
    <w:p w:rsidR="00BA39B4" w:rsidRPr="00BA39B4" w:rsidRDefault="00BA39B4" w:rsidP="00BA39B4">
      <w:pPr>
        <w:rPr>
          <w:sz w:val="24"/>
          <w:szCs w:val="24"/>
        </w:rPr>
      </w:pPr>
    </w:p>
    <w:p w:rsidR="00BA39B4" w:rsidRPr="00BA39B4" w:rsidRDefault="00BA39B4" w:rsidP="00BA39B4">
      <w:pPr>
        <w:ind w:leftChars="200" w:left="420" w:firstLineChars="100" w:firstLine="240"/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>下記の土地に隣接する</w:t>
      </w:r>
      <w:r w:rsidR="00D217D0">
        <w:rPr>
          <w:rFonts w:hint="eastAsia"/>
          <w:sz w:val="24"/>
          <w:szCs w:val="24"/>
        </w:rPr>
        <w:t>町有</w:t>
      </w:r>
      <w:r w:rsidR="0087416E">
        <w:rPr>
          <w:rFonts w:hint="eastAsia"/>
          <w:sz w:val="24"/>
          <w:szCs w:val="24"/>
        </w:rPr>
        <w:t>敷</w:t>
      </w:r>
      <w:r w:rsidRPr="00BA39B4">
        <w:rPr>
          <w:rFonts w:hint="eastAsia"/>
          <w:sz w:val="24"/>
          <w:szCs w:val="24"/>
        </w:rPr>
        <w:t>との境界を確認のうえ承諾書の交付を</w:t>
      </w:r>
      <w:r w:rsidR="00D217D0">
        <w:rPr>
          <w:rFonts w:hint="eastAsia"/>
          <w:sz w:val="24"/>
          <w:szCs w:val="24"/>
        </w:rPr>
        <w:t>申請</w:t>
      </w:r>
      <w:r w:rsidRPr="00BA39B4">
        <w:rPr>
          <w:rFonts w:hint="eastAsia"/>
          <w:sz w:val="24"/>
          <w:szCs w:val="24"/>
        </w:rPr>
        <w:t>します。</w:t>
      </w:r>
    </w:p>
    <w:p w:rsidR="00BA39B4" w:rsidRPr="00BA39B4" w:rsidRDefault="00BA39B4" w:rsidP="00BA39B4">
      <w:pPr>
        <w:rPr>
          <w:sz w:val="24"/>
          <w:szCs w:val="24"/>
        </w:rPr>
      </w:pPr>
    </w:p>
    <w:p w:rsidR="00BA39B4" w:rsidRPr="00BA39B4" w:rsidRDefault="00BA39B4" w:rsidP="00BA39B4">
      <w:pPr>
        <w:pStyle w:val="a7"/>
      </w:pPr>
      <w:r w:rsidRPr="00BA39B4">
        <w:rPr>
          <w:rFonts w:hint="eastAsia"/>
        </w:rPr>
        <w:t>記</w:t>
      </w:r>
    </w:p>
    <w:p w:rsidR="00D217D0" w:rsidRDefault="00D217D0" w:rsidP="00BA39B4">
      <w:pPr>
        <w:pStyle w:val="a9"/>
        <w:ind w:right="960"/>
        <w:jc w:val="both"/>
      </w:pPr>
      <w:r>
        <w:rPr>
          <w:rFonts w:hint="eastAsia"/>
        </w:rPr>
        <w:t xml:space="preserve">　　</w:t>
      </w:r>
    </w:p>
    <w:p w:rsidR="00BA39B4" w:rsidRDefault="00D217D0" w:rsidP="002211E2">
      <w:pPr>
        <w:pStyle w:val="a9"/>
        <w:ind w:right="140" w:firstLineChars="200" w:firstLine="480"/>
        <w:jc w:val="both"/>
      </w:pPr>
      <w:r>
        <w:rPr>
          <w:rFonts w:hint="eastAsia"/>
        </w:rPr>
        <w:t xml:space="preserve">　１　町有地の種類等　町道　　　</w:t>
      </w:r>
      <w:r w:rsidR="002211E2">
        <w:rPr>
          <w:rFonts w:hint="eastAsia"/>
        </w:rPr>
        <w:t xml:space="preserve">　　</w:t>
      </w:r>
      <w:r>
        <w:rPr>
          <w:rFonts w:hint="eastAsia"/>
        </w:rPr>
        <w:t xml:space="preserve">　　　号線，法定外公共物（道路・水路）</w:t>
      </w:r>
    </w:p>
    <w:p w:rsidR="00D217D0" w:rsidRPr="00BA39B4" w:rsidRDefault="00D217D0" w:rsidP="00BA39B4">
      <w:pPr>
        <w:pStyle w:val="a9"/>
        <w:ind w:right="960"/>
        <w:jc w:val="both"/>
      </w:pPr>
    </w:p>
    <w:p w:rsidR="00BA39B4" w:rsidRPr="00BA39B4" w:rsidRDefault="00BA39B4" w:rsidP="00BA39B4">
      <w:pPr>
        <w:pStyle w:val="a9"/>
        <w:ind w:right="960"/>
        <w:jc w:val="both"/>
      </w:pPr>
      <w:r w:rsidRPr="00BA39B4">
        <w:rPr>
          <w:rFonts w:hint="eastAsia"/>
        </w:rPr>
        <w:t xml:space="preserve">　　　</w:t>
      </w:r>
      <w:r w:rsidR="00D217D0">
        <w:rPr>
          <w:rFonts w:hint="eastAsia"/>
        </w:rPr>
        <w:t xml:space="preserve">２　</w:t>
      </w:r>
      <w:r w:rsidRPr="00BA39B4">
        <w:rPr>
          <w:rFonts w:hint="eastAsia"/>
        </w:rPr>
        <w:t>土地の表示</w:t>
      </w:r>
    </w:p>
    <w:p w:rsidR="00BA39B4" w:rsidRDefault="00BA39B4" w:rsidP="00BA39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茨城町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134"/>
        <w:gridCol w:w="2134"/>
        <w:gridCol w:w="2135"/>
      </w:tblGrid>
      <w:tr w:rsidR="00BA39B4" w:rsidTr="00BA39B4">
        <w:trPr>
          <w:trHeight w:val="520"/>
        </w:trPr>
        <w:tc>
          <w:tcPr>
            <w:tcW w:w="2138" w:type="dxa"/>
            <w:vAlign w:val="center"/>
          </w:tcPr>
          <w:p w:rsidR="00BA39B4" w:rsidRDefault="00BA39B4" w:rsidP="00BA3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="008028C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138" w:type="dxa"/>
            <w:vAlign w:val="center"/>
          </w:tcPr>
          <w:p w:rsidR="00BA39B4" w:rsidRDefault="00BA39B4" w:rsidP="00BA3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138" w:type="dxa"/>
            <w:vAlign w:val="center"/>
          </w:tcPr>
          <w:p w:rsidR="00BA39B4" w:rsidRDefault="00BA39B4" w:rsidP="00BA3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8028C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2139" w:type="dxa"/>
            <w:vAlign w:val="center"/>
          </w:tcPr>
          <w:p w:rsidR="00BA39B4" w:rsidRDefault="00BA39B4" w:rsidP="00BA3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8028C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籍</w:t>
            </w:r>
          </w:p>
        </w:tc>
      </w:tr>
      <w:tr w:rsidR="00BA39B4" w:rsidTr="00417878">
        <w:trPr>
          <w:trHeight w:val="520"/>
        </w:trPr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</w:tr>
      <w:tr w:rsidR="00BA39B4" w:rsidTr="00417878">
        <w:trPr>
          <w:trHeight w:val="520"/>
        </w:trPr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</w:tr>
      <w:tr w:rsidR="00BA39B4" w:rsidTr="00417878">
        <w:trPr>
          <w:trHeight w:val="520"/>
        </w:trPr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</w:tr>
      <w:tr w:rsidR="00BA39B4" w:rsidTr="00417878">
        <w:trPr>
          <w:trHeight w:val="520"/>
        </w:trPr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</w:tr>
      <w:tr w:rsidR="00BA39B4" w:rsidTr="00417878">
        <w:trPr>
          <w:trHeight w:val="520"/>
        </w:trPr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BA39B4" w:rsidRDefault="00BA39B4" w:rsidP="00417878">
            <w:pPr>
              <w:rPr>
                <w:sz w:val="24"/>
                <w:szCs w:val="24"/>
              </w:rPr>
            </w:pPr>
          </w:p>
        </w:tc>
      </w:tr>
    </w:tbl>
    <w:p w:rsidR="00BA39B4" w:rsidRDefault="00D217D0" w:rsidP="00BA39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D217D0" w:rsidRDefault="00D217D0" w:rsidP="00BA39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申請理由　</w:t>
      </w:r>
      <w:r w:rsidRPr="00D217D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D217D0" w:rsidRDefault="00D217D0" w:rsidP="00BA39B4">
      <w:pPr>
        <w:rPr>
          <w:sz w:val="24"/>
          <w:szCs w:val="24"/>
        </w:rPr>
      </w:pPr>
    </w:p>
    <w:p w:rsidR="00BA39B4" w:rsidRPr="008661E5" w:rsidRDefault="00D217D0" w:rsidP="00BA39B4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661E5">
        <w:rPr>
          <w:rFonts w:hint="eastAsia"/>
          <w:color w:val="000000" w:themeColor="text1"/>
          <w:sz w:val="24"/>
          <w:szCs w:val="24"/>
        </w:rPr>
        <w:t xml:space="preserve">　４　</w:t>
      </w:r>
      <w:r w:rsidR="00BA39B4" w:rsidRPr="008661E5">
        <w:rPr>
          <w:rFonts w:hint="eastAsia"/>
          <w:color w:val="000000" w:themeColor="text1"/>
          <w:sz w:val="24"/>
          <w:szCs w:val="24"/>
        </w:rPr>
        <w:t>添付書類</w:t>
      </w:r>
    </w:p>
    <w:p w:rsidR="00BA39B4" w:rsidRPr="008661E5" w:rsidRDefault="00BA39B4" w:rsidP="00BA39B4">
      <w:pPr>
        <w:rPr>
          <w:color w:val="000000" w:themeColor="text1"/>
          <w:sz w:val="24"/>
          <w:szCs w:val="24"/>
        </w:rPr>
      </w:pPr>
      <w:r w:rsidRPr="008661E5">
        <w:rPr>
          <w:rFonts w:hint="eastAsia"/>
          <w:color w:val="000000" w:themeColor="text1"/>
          <w:sz w:val="24"/>
          <w:szCs w:val="24"/>
        </w:rPr>
        <w:t xml:space="preserve">　　　　　　案内図、公図写、申請する土地の実測図</w:t>
      </w:r>
      <w:r w:rsidR="00C70796" w:rsidRPr="008661E5">
        <w:rPr>
          <w:rFonts w:hint="eastAsia"/>
          <w:color w:val="000000" w:themeColor="text1"/>
          <w:sz w:val="24"/>
          <w:szCs w:val="24"/>
        </w:rPr>
        <w:t>等</w:t>
      </w:r>
      <w:r w:rsidR="008661E5" w:rsidRPr="008661E5">
        <w:rPr>
          <w:rFonts w:hint="eastAsia"/>
          <w:color w:val="000000" w:themeColor="text1"/>
          <w:sz w:val="24"/>
          <w:szCs w:val="24"/>
        </w:rPr>
        <w:t>、境界同意書、</w:t>
      </w:r>
    </w:p>
    <w:p w:rsidR="00386336" w:rsidRPr="008661E5" w:rsidRDefault="008661E5" w:rsidP="008661E5">
      <w:pPr>
        <w:rPr>
          <w:color w:val="000000" w:themeColor="text1"/>
          <w:sz w:val="24"/>
          <w:szCs w:val="24"/>
        </w:rPr>
      </w:pPr>
      <w:r w:rsidRPr="008661E5">
        <w:rPr>
          <w:rFonts w:hint="eastAsia"/>
          <w:color w:val="000000" w:themeColor="text1"/>
          <w:sz w:val="24"/>
          <w:szCs w:val="24"/>
        </w:rPr>
        <w:t xml:space="preserve">　　　　　　境界杭の写真（遠景・近景）、境界確定承諾書</w:t>
      </w:r>
    </w:p>
    <w:sectPr w:rsidR="00386336" w:rsidRPr="008661E5" w:rsidSect="007053D6">
      <w:pgSz w:w="11906" w:h="16838" w:code="9"/>
      <w:pgMar w:top="1418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A1" w:rsidRDefault="00365CA1" w:rsidP="00D023E3">
      <w:r>
        <w:separator/>
      </w:r>
    </w:p>
  </w:endnote>
  <w:endnote w:type="continuationSeparator" w:id="0">
    <w:p w:rsidR="00365CA1" w:rsidRDefault="00365CA1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A1" w:rsidRDefault="00365CA1" w:rsidP="00D023E3">
      <w:r>
        <w:separator/>
      </w:r>
    </w:p>
  </w:footnote>
  <w:footnote w:type="continuationSeparator" w:id="0">
    <w:p w:rsidR="00365CA1" w:rsidRDefault="00365CA1" w:rsidP="00D0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E3"/>
    <w:rsid w:val="000C3779"/>
    <w:rsid w:val="001731BA"/>
    <w:rsid w:val="002211E2"/>
    <w:rsid w:val="00233FF5"/>
    <w:rsid w:val="002F3CA5"/>
    <w:rsid w:val="00365CA1"/>
    <w:rsid w:val="00386336"/>
    <w:rsid w:val="00417878"/>
    <w:rsid w:val="007053D6"/>
    <w:rsid w:val="007D285B"/>
    <w:rsid w:val="008028CE"/>
    <w:rsid w:val="008607FA"/>
    <w:rsid w:val="008661E5"/>
    <w:rsid w:val="0087416E"/>
    <w:rsid w:val="008907F2"/>
    <w:rsid w:val="00A11FC9"/>
    <w:rsid w:val="00AE7869"/>
    <w:rsid w:val="00B231F5"/>
    <w:rsid w:val="00BA39B4"/>
    <w:rsid w:val="00C70796"/>
    <w:rsid w:val="00D023E3"/>
    <w:rsid w:val="00D07511"/>
    <w:rsid w:val="00D217D0"/>
    <w:rsid w:val="00D2350A"/>
    <w:rsid w:val="00D60A3B"/>
    <w:rsid w:val="00DC0B72"/>
    <w:rsid w:val="00DD71E0"/>
    <w:rsid w:val="00E50B0B"/>
    <w:rsid w:val="00EB1DE7"/>
    <w:rsid w:val="00E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33ED23"/>
  <w15:docId w15:val="{71E185C0-E493-47D2-9A16-FA9011EB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E3"/>
  </w:style>
  <w:style w:type="paragraph" w:styleId="a5">
    <w:name w:val="footer"/>
    <w:basedOn w:val="a"/>
    <w:link w:val="a6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E3"/>
  </w:style>
  <w:style w:type="paragraph" w:styleId="a7">
    <w:name w:val="Note Heading"/>
    <w:basedOn w:val="a"/>
    <w:next w:val="a"/>
    <w:link w:val="a8"/>
    <w:uiPriority w:val="99"/>
    <w:unhideWhenUsed/>
    <w:rsid w:val="00D2350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2350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2350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2350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道路管理課/安嶋辰夫</dc:creator>
  <cp:lastModifiedBy>道路建設課/藤本昂志</cp:lastModifiedBy>
  <cp:revision>3</cp:revision>
  <cp:lastPrinted>2019-05-15T04:34:00Z</cp:lastPrinted>
  <dcterms:created xsi:type="dcterms:W3CDTF">2020-03-03T00:33:00Z</dcterms:created>
  <dcterms:modified xsi:type="dcterms:W3CDTF">2023-05-02T05:22:00Z</dcterms:modified>
</cp:coreProperties>
</file>