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DC" w:rsidRPr="00AE7FD5" w:rsidRDefault="0093320F" w:rsidP="00B929DC">
      <w:pPr>
        <w:jc w:val="center"/>
        <w:rPr>
          <w:szCs w:val="21"/>
        </w:rPr>
      </w:pPr>
      <w:r>
        <w:rPr>
          <w:rFonts w:hint="eastAsia"/>
          <w:szCs w:val="21"/>
        </w:rPr>
        <w:t>茨城町フィルムコミッション事業に係る</w:t>
      </w:r>
    </w:p>
    <w:p w:rsidR="007E6DF0" w:rsidRPr="00AE7FD5" w:rsidRDefault="00B929DC" w:rsidP="00B929DC">
      <w:pPr>
        <w:jc w:val="center"/>
        <w:rPr>
          <w:szCs w:val="21"/>
        </w:rPr>
      </w:pPr>
      <w:r w:rsidRPr="00AE7FD5">
        <w:rPr>
          <w:rFonts w:hint="eastAsia"/>
          <w:szCs w:val="21"/>
        </w:rPr>
        <w:t>新型コロナウイルス感染予防対策ガイドライン</w:t>
      </w:r>
    </w:p>
    <w:p w:rsidR="00B929DC" w:rsidRPr="00AE7FD5" w:rsidRDefault="00B929DC" w:rsidP="00B929DC">
      <w:pPr>
        <w:jc w:val="center"/>
        <w:rPr>
          <w:szCs w:val="21"/>
        </w:rPr>
      </w:pPr>
    </w:p>
    <w:p w:rsidR="00B929DC" w:rsidRPr="00AE7FD5" w:rsidRDefault="00B929DC" w:rsidP="00B929DC">
      <w:pPr>
        <w:jc w:val="center"/>
        <w:rPr>
          <w:szCs w:val="21"/>
        </w:rPr>
      </w:pPr>
    </w:p>
    <w:p w:rsidR="00B929DC" w:rsidRPr="00AE7FD5" w:rsidRDefault="00597211" w:rsidP="00B929DC">
      <w:pPr>
        <w:wordWrap w:val="0"/>
        <w:jc w:val="right"/>
        <w:rPr>
          <w:szCs w:val="21"/>
        </w:rPr>
      </w:pPr>
      <w:r>
        <w:rPr>
          <w:rFonts w:hint="eastAsia"/>
          <w:szCs w:val="21"/>
        </w:rPr>
        <w:t>令和２年　７月２７</w:t>
      </w:r>
      <w:r w:rsidR="00B929DC" w:rsidRPr="00AE7FD5">
        <w:rPr>
          <w:rFonts w:hint="eastAsia"/>
          <w:szCs w:val="21"/>
        </w:rPr>
        <w:t>日策定</w:t>
      </w:r>
    </w:p>
    <w:p w:rsidR="00B929DC" w:rsidRPr="00AE7FD5" w:rsidRDefault="00B929DC" w:rsidP="00B929DC">
      <w:pPr>
        <w:jc w:val="right"/>
        <w:rPr>
          <w:szCs w:val="21"/>
        </w:rPr>
      </w:pPr>
      <w:r w:rsidRPr="00AE7FD5">
        <w:rPr>
          <w:rFonts w:hint="eastAsia"/>
          <w:szCs w:val="21"/>
        </w:rPr>
        <w:t>茨城町秘書広聴課</w:t>
      </w:r>
    </w:p>
    <w:p w:rsidR="00B929DC" w:rsidRPr="00AE7FD5" w:rsidRDefault="00B929DC" w:rsidP="00B929DC">
      <w:pPr>
        <w:jc w:val="right"/>
        <w:rPr>
          <w:szCs w:val="21"/>
        </w:rPr>
      </w:pPr>
    </w:p>
    <w:p w:rsidR="00B929DC" w:rsidRPr="00AE7FD5" w:rsidRDefault="00B929DC" w:rsidP="00B929DC">
      <w:pPr>
        <w:jc w:val="left"/>
        <w:rPr>
          <w:szCs w:val="21"/>
        </w:rPr>
      </w:pPr>
      <w:r w:rsidRPr="00AE7FD5">
        <w:rPr>
          <w:rFonts w:hint="eastAsia"/>
          <w:szCs w:val="21"/>
        </w:rPr>
        <w:t>１．概</w:t>
      </w:r>
      <w:r w:rsidR="00AD7887" w:rsidRPr="00AE7FD5">
        <w:rPr>
          <w:rFonts w:hint="eastAsia"/>
          <w:szCs w:val="21"/>
        </w:rPr>
        <w:t xml:space="preserve">　　</w:t>
      </w:r>
      <w:r w:rsidRPr="00AE7FD5">
        <w:rPr>
          <w:rFonts w:hint="eastAsia"/>
          <w:szCs w:val="21"/>
        </w:rPr>
        <w:t>要</w:t>
      </w:r>
    </w:p>
    <w:p w:rsidR="00AD7887" w:rsidRPr="00AE7FD5" w:rsidRDefault="00AD7887" w:rsidP="009F0DFA">
      <w:pPr>
        <w:ind w:left="210" w:hangingChars="100" w:hanging="210"/>
        <w:jc w:val="left"/>
        <w:rPr>
          <w:szCs w:val="21"/>
        </w:rPr>
      </w:pPr>
      <w:r w:rsidRPr="00AE7FD5">
        <w:rPr>
          <w:rFonts w:hint="eastAsia"/>
          <w:szCs w:val="21"/>
        </w:rPr>
        <w:t xml:space="preserve">　　</w:t>
      </w:r>
      <w:r w:rsidR="00B86E18" w:rsidRPr="00AE7FD5">
        <w:rPr>
          <w:rFonts w:hint="eastAsia"/>
          <w:szCs w:val="21"/>
        </w:rPr>
        <w:t>本ガイドラインは</w:t>
      </w:r>
      <w:r w:rsidR="000633A8">
        <w:rPr>
          <w:rFonts w:hint="eastAsia"/>
          <w:szCs w:val="21"/>
        </w:rPr>
        <w:t>，</w:t>
      </w:r>
      <w:r w:rsidR="009F0DFA">
        <w:rPr>
          <w:rFonts w:hint="eastAsia"/>
          <w:szCs w:val="21"/>
        </w:rPr>
        <w:t>町内での</w:t>
      </w:r>
      <w:r w:rsidR="00164E8F" w:rsidRPr="00AE7FD5">
        <w:rPr>
          <w:rFonts w:hint="eastAsia"/>
          <w:szCs w:val="21"/>
        </w:rPr>
        <w:t>フィルムコミッション事業を</w:t>
      </w:r>
      <w:r w:rsidR="009F0DFA">
        <w:rPr>
          <w:rFonts w:hint="eastAsia"/>
          <w:szCs w:val="21"/>
        </w:rPr>
        <w:t>実施</w:t>
      </w:r>
      <w:r w:rsidR="00164E8F" w:rsidRPr="00AE7FD5">
        <w:rPr>
          <w:rFonts w:hint="eastAsia"/>
          <w:szCs w:val="21"/>
        </w:rPr>
        <w:t>する</w:t>
      </w:r>
      <w:r w:rsidR="009F0DFA">
        <w:rPr>
          <w:rFonts w:hint="eastAsia"/>
          <w:szCs w:val="21"/>
        </w:rPr>
        <w:t>にあたり，新型コロナウイルス感染症の拡大防止を目的とし，映像制作者が</w:t>
      </w:r>
      <w:r w:rsidR="0093320F">
        <w:rPr>
          <w:rFonts w:hint="eastAsia"/>
          <w:szCs w:val="21"/>
        </w:rPr>
        <w:t>感染予防対策</w:t>
      </w:r>
      <w:r w:rsidR="00B86E18" w:rsidRPr="00AE7FD5">
        <w:rPr>
          <w:rFonts w:hint="eastAsia"/>
          <w:szCs w:val="21"/>
        </w:rPr>
        <w:t>として実施すべき内容について整理したものである。</w:t>
      </w:r>
    </w:p>
    <w:p w:rsidR="00B86E18" w:rsidRPr="009F0DFA" w:rsidRDefault="00B86E18" w:rsidP="00B86E18">
      <w:pPr>
        <w:jc w:val="left"/>
        <w:rPr>
          <w:szCs w:val="21"/>
        </w:rPr>
      </w:pPr>
    </w:p>
    <w:p w:rsidR="001547EF" w:rsidRPr="00AE7FD5" w:rsidRDefault="00B86E18" w:rsidP="001715FF">
      <w:pPr>
        <w:jc w:val="left"/>
        <w:rPr>
          <w:szCs w:val="21"/>
        </w:rPr>
      </w:pPr>
      <w:r w:rsidRPr="00AE7FD5">
        <w:rPr>
          <w:rFonts w:hint="eastAsia"/>
          <w:szCs w:val="21"/>
        </w:rPr>
        <w:t>２．</w:t>
      </w:r>
      <w:r w:rsidR="001715FF" w:rsidRPr="00AE7FD5">
        <w:rPr>
          <w:rFonts w:hint="eastAsia"/>
          <w:szCs w:val="21"/>
        </w:rPr>
        <w:t>町での撮影を行うにあたり映像制作者へ求める具体的な対策</w:t>
      </w:r>
    </w:p>
    <w:p w:rsidR="001715FF" w:rsidRPr="00AE7FD5" w:rsidRDefault="001715FF" w:rsidP="001715FF">
      <w:pPr>
        <w:ind w:left="210" w:hangingChars="100" w:hanging="210"/>
        <w:jc w:val="left"/>
        <w:rPr>
          <w:szCs w:val="21"/>
        </w:rPr>
      </w:pPr>
      <w:r w:rsidRPr="00AE7FD5">
        <w:rPr>
          <w:rFonts w:hint="eastAsia"/>
          <w:szCs w:val="21"/>
        </w:rPr>
        <w:t xml:space="preserve">　　</w:t>
      </w:r>
      <w:r w:rsidR="00B84F18" w:rsidRPr="00AE7FD5">
        <w:rPr>
          <w:rFonts w:hint="eastAsia"/>
          <w:szCs w:val="21"/>
        </w:rPr>
        <w:t>「</w:t>
      </w:r>
      <w:r w:rsidRPr="00AE7FD5">
        <w:rPr>
          <w:rFonts w:hint="eastAsia"/>
          <w:szCs w:val="21"/>
        </w:rPr>
        <w:t>映像制作者</w:t>
      </w:r>
      <w:r w:rsidR="00B84F18" w:rsidRPr="00AE7FD5">
        <w:rPr>
          <w:rFonts w:hint="eastAsia"/>
          <w:szCs w:val="21"/>
        </w:rPr>
        <w:t>（以下「制作者」という。）</w:t>
      </w:r>
      <w:r w:rsidR="00975241">
        <w:rPr>
          <w:rFonts w:hint="eastAsia"/>
          <w:szCs w:val="21"/>
        </w:rPr>
        <w:t>」</w:t>
      </w:r>
      <w:r w:rsidRPr="00AE7FD5">
        <w:rPr>
          <w:rFonts w:hint="eastAsia"/>
          <w:szCs w:val="21"/>
        </w:rPr>
        <w:t>が撮影を行う際は</w:t>
      </w:r>
      <w:r w:rsidR="000633A8">
        <w:rPr>
          <w:rFonts w:hint="eastAsia"/>
          <w:szCs w:val="21"/>
        </w:rPr>
        <w:t>，</w:t>
      </w:r>
      <w:r w:rsidR="00105F9D">
        <w:rPr>
          <w:rFonts w:hint="eastAsia"/>
          <w:szCs w:val="21"/>
        </w:rPr>
        <w:t>一般社団法人日本映画製作者連盟など</w:t>
      </w:r>
      <w:r w:rsidR="0093320F">
        <w:rPr>
          <w:rFonts w:hint="eastAsia"/>
          <w:szCs w:val="21"/>
        </w:rPr>
        <w:t>が策定する</w:t>
      </w:r>
      <w:r w:rsidRPr="00AE7FD5">
        <w:rPr>
          <w:rFonts w:hint="eastAsia"/>
          <w:szCs w:val="21"/>
        </w:rPr>
        <w:t>感染予防対策ガイドラインに沿って感染拡大の</w:t>
      </w:r>
      <w:r w:rsidR="00B84F18" w:rsidRPr="00AE7FD5">
        <w:rPr>
          <w:rFonts w:hint="eastAsia"/>
          <w:szCs w:val="21"/>
        </w:rPr>
        <w:t>予防対策を行うことを基本とし</w:t>
      </w:r>
      <w:r w:rsidR="000633A8">
        <w:rPr>
          <w:rFonts w:hint="eastAsia"/>
          <w:szCs w:val="21"/>
        </w:rPr>
        <w:t>，</w:t>
      </w:r>
      <w:r w:rsidR="00B84F18" w:rsidRPr="00AE7FD5">
        <w:rPr>
          <w:rFonts w:hint="eastAsia"/>
          <w:szCs w:val="21"/>
        </w:rPr>
        <w:t>制作者に対し</w:t>
      </w:r>
      <w:r w:rsidR="00DF2CCC" w:rsidRPr="00AE7FD5">
        <w:rPr>
          <w:rFonts w:hint="eastAsia"/>
          <w:szCs w:val="21"/>
        </w:rPr>
        <w:t>以下の対策を求める。</w:t>
      </w:r>
    </w:p>
    <w:p w:rsidR="00436841" w:rsidRPr="00AE7FD5" w:rsidRDefault="00436841" w:rsidP="007F1DAC">
      <w:pPr>
        <w:ind w:leftChars="100" w:left="210"/>
        <w:jc w:val="left"/>
        <w:rPr>
          <w:szCs w:val="21"/>
        </w:rPr>
      </w:pPr>
      <w:r w:rsidRPr="00AE7FD5">
        <w:rPr>
          <w:rFonts w:hint="eastAsia"/>
          <w:szCs w:val="21"/>
        </w:rPr>
        <w:t>（１）町に対する報告事項</w:t>
      </w:r>
    </w:p>
    <w:p w:rsidR="00DF2CCC" w:rsidRPr="00AE7FD5" w:rsidRDefault="00436841" w:rsidP="007F1DAC">
      <w:pPr>
        <w:ind w:leftChars="200" w:left="630" w:hangingChars="100" w:hanging="210"/>
        <w:jc w:val="left"/>
        <w:rPr>
          <w:szCs w:val="21"/>
        </w:rPr>
      </w:pPr>
      <w:r w:rsidRPr="00AE7FD5">
        <w:rPr>
          <w:rFonts w:hint="eastAsia"/>
          <w:szCs w:val="21"/>
        </w:rPr>
        <w:t>①</w:t>
      </w:r>
      <w:r w:rsidR="00B84F18" w:rsidRPr="00AE7FD5">
        <w:rPr>
          <w:rFonts w:hint="eastAsia"/>
          <w:szCs w:val="21"/>
        </w:rPr>
        <w:t>制作者は</w:t>
      </w:r>
      <w:r w:rsidR="000633A8">
        <w:rPr>
          <w:rFonts w:hint="eastAsia"/>
          <w:szCs w:val="21"/>
        </w:rPr>
        <w:t>，</w:t>
      </w:r>
      <w:r w:rsidR="00DF2CCC" w:rsidRPr="00AE7FD5">
        <w:rPr>
          <w:rFonts w:hint="eastAsia"/>
          <w:szCs w:val="21"/>
        </w:rPr>
        <w:t>撮影支援を依頼する際に</w:t>
      </w:r>
      <w:r w:rsidR="000633A8">
        <w:rPr>
          <w:rFonts w:hint="eastAsia"/>
          <w:szCs w:val="21"/>
        </w:rPr>
        <w:t>，</w:t>
      </w:r>
      <w:r w:rsidR="00343A17">
        <w:rPr>
          <w:rFonts w:hint="eastAsia"/>
          <w:szCs w:val="21"/>
        </w:rPr>
        <w:t>「</w:t>
      </w:r>
      <w:r w:rsidR="000D7139" w:rsidRPr="00AE7FD5">
        <w:rPr>
          <w:rFonts w:hint="eastAsia"/>
          <w:szCs w:val="21"/>
        </w:rPr>
        <w:t>撮影支援依頼書</w:t>
      </w:r>
      <w:r w:rsidR="00343A17">
        <w:rPr>
          <w:rFonts w:hint="eastAsia"/>
          <w:szCs w:val="21"/>
        </w:rPr>
        <w:t>（別紙１）」</w:t>
      </w:r>
      <w:r w:rsidR="00DF2CCC" w:rsidRPr="00AE7FD5">
        <w:rPr>
          <w:rFonts w:hint="eastAsia"/>
          <w:szCs w:val="21"/>
        </w:rPr>
        <w:t>を町に提出し</w:t>
      </w:r>
      <w:r w:rsidR="000633A8">
        <w:rPr>
          <w:rFonts w:hint="eastAsia"/>
          <w:szCs w:val="21"/>
        </w:rPr>
        <w:t>，</w:t>
      </w:r>
      <w:r w:rsidR="00DF2CCC" w:rsidRPr="00AE7FD5">
        <w:rPr>
          <w:rFonts w:hint="eastAsia"/>
          <w:szCs w:val="21"/>
        </w:rPr>
        <w:t>感染予防対策を講じていることを</w:t>
      </w:r>
      <w:r w:rsidR="002A58CD" w:rsidRPr="00AE7FD5">
        <w:rPr>
          <w:rFonts w:hint="eastAsia"/>
          <w:szCs w:val="21"/>
        </w:rPr>
        <w:t>報告す</w:t>
      </w:r>
      <w:r w:rsidR="00B84F18" w:rsidRPr="00AE7FD5">
        <w:rPr>
          <w:rFonts w:hint="eastAsia"/>
          <w:szCs w:val="21"/>
        </w:rPr>
        <w:t>る。</w:t>
      </w:r>
    </w:p>
    <w:p w:rsidR="006274F4" w:rsidRDefault="00436841" w:rsidP="00975681">
      <w:pPr>
        <w:ind w:leftChars="200" w:left="630" w:hangingChars="100" w:hanging="210"/>
        <w:jc w:val="left"/>
        <w:rPr>
          <w:szCs w:val="21"/>
        </w:rPr>
      </w:pPr>
      <w:r w:rsidRPr="00AE7FD5">
        <w:rPr>
          <w:rFonts w:hint="eastAsia"/>
          <w:szCs w:val="21"/>
        </w:rPr>
        <w:t>②</w:t>
      </w:r>
      <w:r w:rsidR="00B84F18" w:rsidRPr="00AE7FD5">
        <w:rPr>
          <w:rFonts w:hint="eastAsia"/>
          <w:szCs w:val="21"/>
        </w:rPr>
        <w:t>制作者は</w:t>
      </w:r>
      <w:r w:rsidR="000633A8">
        <w:rPr>
          <w:rFonts w:hint="eastAsia"/>
          <w:szCs w:val="21"/>
        </w:rPr>
        <w:t>，</w:t>
      </w:r>
      <w:r w:rsidR="002A58CD" w:rsidRPr="00AE7FD5">
        <w:rPr>
          <w:rFonts w:hint="eastAsia"/>
          <w:szCs w:val="21"/>
        </w:rPr>
        <w:t>感染者または感染の疑いのある者が発生した場合に備え</w:t>
      </w:r>
      <w:r w:rsidR="000633A8">
        <w:rPr>
          <w:rFonts w:hint="eastAsia"/>
          <w:szCs w:val="21"/>
        </w:rPr>
        <w:t>，</w:t>
      </w:r>
      <w:r w:rsidR="002A58CD" w:rsidRPr="00AE7FD5">
        <w:rPr>
          <w:rFonts w:hint="eastAsia"/>
          <w:szCs w:val="21"/>
        </w:rPr>
        <w:t>撮影現場に携わるすべての撮影関</w:t>
      </w:r>
      <w:r w:rsidR="00B84F18" w:rsidRPr="00AE7FD5">
        <w:rPr>
          <w:rFonts w:hint="eastAsia"/>
          <w:szCs w:val="21"/>
        </w:rPr>
        <w:t>係者</w:t>
      </w:r>
      <w:r w:rsidR="002A58CD" w:rsidRPr="00AE7FD5">
        <w:rPr>
          <w:rFonts w:hint="eastAsia"/>
          <w:szCs w:val="21"/>
        </w:rPr>
        <w:t>の撮影前</w:t>
      </w:r>
      <w:r w:rsidR="006410CC" w:rsidRPr="00AE7FD5">
        <w:rPr>
          <w:rFonts w:hint="eastAsia"/>
          <w:szCs w:val="21"/>
        </w:rPr>
        <w:t>14日分</w:t>
      </w:r>
      <w:r w:rsidR="00B84F18" w:rsidRPr="00AE7FD5">
        <w:rPr>
          <w:rFonts w:hint="eastAsia"/>
          <w:szCs w:val="21"/>
        </w:rPr>
        <w:t>及び撮影期間中の行動記録</w:t>
      </w:r>
      <w:r w:rsidR="004546BE">
        <w:rPr>
          <w:rFonts w:hint="eastAsia"/>
          <w:szCs w:val="21"/>
        </w:rPr>
        <w:t>を管理する</w:t>
      </w:r>
      <w:r w:rsidR="006274F4">
        <w:rPr>
          <w:rFonts w:hint="eastAsia"/>
          <w:szCs w:val="21"/>
        </w:rPr>
        <w:t>。</w:t>
      </w:r>
    </w:p>
    <w:p w:rsidR="00164E8F" w:rsidRPr="006274F4" w:rsidRDefault="006274F4" w:rsidP="006274F4">
      <w:pPr>
        <w:ind w:leftChars="300" w:left="630" w:firstLineChars="100" w:firstLine="210"/>
        <w:jc w:val="left"/>
        <w:rPr>
          <w:szCs w:val="21"/>
        </w:rPr>
      </w:pPr>
      <w:r>
        <w:rPr>
          <w:rFonts w:hint="eastAsia"/>
          <w:szCs w:val="21"/>
        </w:rPr>
        <w:t>また</w:t>
      </w:r>
      <w:r w:rsidR="00567B6C">
        <w:rPr>
          <w:rFonts w:hint="eastAsia"/>
          <w:szCs w:val="21"/>
        </w:rPr>
        <w:t>，</w:t>
      </w:r>
      <w:r>
        <w:rPr>
          <w:rFonts w:hint="eastAsia"/>
          <w:szCs w:val="21"/>
        </w:rPr>
        <w:t>撮影関係者の氏名と住所</w:t>
      </w:r>
      <w:r w:rsidR="00567B6C">
        <w:rPr>
          <w:rFonts w:hint="eastAsia"/>
          <w:szCs w:val="21"/>
        </w:rPr>
        <w:t>，</w:t>
      </w:r>
      <w:r>
        <w:rPr>
          <w:rFonts w:hint="eastAsia"/>
          <w:szCs w:val="21"/>
        </w:rPr>
        <w:t>連絡先を撮影前までに</w:t>
      </w:r>
      <w:r w:rsidR="00343A17">
        <w:rPr>
          <w:rFonts w:hint="eastAsia"/>
          <w:szCs w:val="21"/>
        </w:rPr>
        <w:t>「茨城町内での撮影に係る関係者名簿</w:t>
      </w:r>
      <w:r w:rsidR="00B25C87">
        <w:rPr>
          <w:rFonts w:hint="eastAsia"/>
          <w:szCs w:val="21"/>
        </w:rPr>
        <w:t>（別紙２）</w:t>
      </w:r>
      <w:r w:rsidR="00343A17">
        <w:rPr>
          <w:rFonts w:hint="eastAsia"/>
          <w:szCs w:val="21"/>
        </w:rPr>
        <w:t>」</w:t>
      </w:r>
      <w:r w:rsidR="00B25C87">
        <w:rPr>
          <w:rFonts w:hint="eastAsia"/>
          <w:szCs w:val="21"/>
        </w:rPr>
        <w:t>により，</w:t>
      </w:r>
      <w:r>
        <w:rPr>
          <w:rFonts w:hint="eastAsia"/>
          <w:szCs w:val="21"/>
        </w:rPr>
        <w:t>町に提出する。</w:t>
      </w:r>
    </w:p>
    <w:p w:rsidR="002A58CD" w:rsidRPr="00AE7FD5" w:rsidRDefault="00436841" w:rsidP="007F1DAC">
      <w:pPr>
        <w:ind w:leftChars="200" w:left="630" w:hangingChars="100" w:hanging="210"/>
        <w:jc w:val="left"/>
        <w:rPr>
          <w:szCs w:val="21"/>
        </w:rPr>
      </w:pPr>
      <w:r w:rsidRPr="00AE7FD5">
        <w:rPr>
          <w:rFonts w:hint="eastAsia"/>
          <w:szCs w:val="21"/>
        </w:rPr>
        <w:t>③</w:t>
      </w:r>
      <w:r w:rsidR="00B84F18" w:rsidRPr="00AE7FD5">
        <w:rPr>
          <w:rFonts w:hint="eastAsia"/>
          <w:szCs w:val="21"/>
        </w:rPr>
        <w:t>制作者は</w:t>
      </w:r>
      <w:r w:rsidR="000633A8">
        <w:rPr>
          <w:rFonts w:hint="eastAsia"/>
          <w:szCs w:val="21"/>
        </w:rPr>
        <w:t>，</w:t>
      </w:r>
      <w:r w:rsidR="002A58CD" w:rsidRPr="00AE7FD5">
        <w:rPr>
          <w:rFonts w:hint="eastAsia"/>
          <w:szCs w:val="21"/>
        </w:rPr>
        <w:t>撮影現場の責任者を明確にし</w:t>
      </w:r>
      <w:r w:rsidR="000633A8">
        <w:rPr>
          <w:rFonts w:hint="eastAsia"/>
          <w:szCs w:val="21"/>
        </w:rPr>
        <w:t>，</w:t>
      </w:r>
      <w:r w:rsidR="002A58CD" w:rsidRPr="00AE7FD5">
        <w:rPr>
          <w:rFonts w:hint="eastAsia"/>
          <w:szCs w:val="21"/>
        </w:rPr>
        <w:t>責任者は</w:t>
      </w:r>
      <w:r w:rsidR="000D7139" w:rsidRPr="00AE7FD5">
        <w:rPr>
          <w:rFonts w:hint="eastAsia"/>
          <w:szCs w:val="21"/>
        </w:rPr>
        <w:t>町</w:t>
      </w:r>
      <w:r w:rsidR="00B84F18" w:rsidRPr="00AE7FD5">
        <w:rPr>
          <w:rFonts w:hint="eastAsia"/>
          <w:szCs w:val="21"/>
        </w:rPr>
        <w:t>との情報共有や対応とその</w:t>
      </w:r>
      <w:r w:rsidR="002A58CD" w:rsidRPr="00AE7FD5">
        <w:rPr>
          <w:rFonts w:hint="eastAsia"/>
          <w:szCs w:val="21"/>
        </w:rPr>
        <w:t>協力に努める。</w:t>
      </w:r>
    </w:p>
    <w:p w:rsidR="002A58CD" w:rsidRDefault="00436841" w:rsidP="007F1DAC">
      <w:pPr>
        <w:ind w:leftChars="200" w:left="630" w:hangingChars="100" w:hanging="210"/>
        <w:jc w:val="left"/>
        <w:rPr>
          <w:szCs w:val="21"/>
        </w:rPr>
      </w:pPr>
      <w:r w:rsidRPr="00AE7FD5">
        <w:rPr>
          <w:rFonts w:hint="eastAsia"/>
          <w:szCs w:val="21"/>
        </w:rPr>
        <w:t>④</w:t>
      </w:r>
      <w:r w:rsidR="00B84F18" w:rsidRPr="00AE7FD5">
        <w:rPr>
          <w:rFonts w:hint="eastAsia"/>
          <w:szCs w:val="21"/>
        </w:rPr>
        <w:t>制作者は</w:t>
      </w:r>
      <w:r w:rsidR="000633A8">
        <w:rPr>
          <w:rFonts w:hint="eastAsia"/>
          <w:szCs w:val="21"/>
        </w:rPr>
        <w:t>，</w:t>
      </w:r>
      <w:r w:rsidR="002A58CD" w:rsidRPr="00AE7FD5">
        <w:rPr>
          <w:rFonts w:hint="eastAsia"/>
          <w:szCs w:val="21"/>
        </w:rPr>
        <w:t>撮影支援を受けるにあたっては</w:t>
      </w:r>
      <w:r w:rsidR="000633A8">
        <w:rPr>
          <w:rFonts w:hint="eastAsia"/>
          <w:szCs w:val="21"/>
        </w:rPr>
        <w:t>，</w:t>
      </w:r>
      <w:r w:rsidR="000D7139" w:rsidRPr="00AE7FD5">
        <w:rPr>
          <w:rFonts w:hint="eastAsia"/>
          <w:szCs w:val="21"/>
        </w:rPr>
        <w:t>町の意</w:t>
      </w:r>
      <w:bookmarkStart w:id="0" w:name="_GoBack"/>
      <w:bookmarkEnd w:id="0"/>
      <w:r w:rsidR="000D7139" w:rsidRPr="00AE7FD5">
        <w:rPr>
          <w:rFonts w:hint="eastAsia"/>
          <w:szCs w:val="21"/>
        </w:rPr>
        <w:t>向を尊重し</w:t>
      </w:r>
      <w:r w:rsidR="00B84F18" w:rsidRPr="00AE7FD5">
        <w:rPr>
          <w:rFonts w:hint="eastAsia"/>
          <w:szCs w:val="21"/>
        </w:rPr>
        <w:t>撮影プラン等を</w:t>
      </w:r>
      <w:r w:rsidR="000D7139" w:rsidRPr="00AE7FD5">
        <w:rPr>
          <w:rFonts w:hint="eastAsia"/>
          <w:szCs w:val="21"/>
        </w:rPr>
        <w:t>町</w:t>
      </w:r>
      <w:r w:rsidR="002A58CD" w:rsidRPr="00AE7FD5">
        <w:rPr>
          <w:rFonts w:hint="eastAsia"/>
          <w:szCs w:val="21"/>
        </w:rPr>
        <w:t>と事前に協議する。</w:t>
      </w:r>
    </w:p>
    <w:p w:rsidR="005A3567" w:rsidRPr="00AE7FD5" w:rsidRDefault="005A3567" w:rsidP="007F1DAC">
      <w:pPr>
        <w:ind w:leftChars="200" w:left="630" w:hangingChars="100" w:hanging="210"/>
        <w:jc w:val="left"/>
        <w:rPr>
          <w:szCs w:val="21"/>
        </w:rPr>
      </w:pPr>
    </w:p>
    <w:p w:rsidR="00436841" w:rsidRPr="00AE7FD5" w:rsidRDefault="00436841" w:rsidP="007F1DAC">
      <w:pPr>
        <w:ind w:firstLineChars="100" w:firstLine="210"/>
        <w:jc w:val="left"/>
        <w:rPr>
          <w:szCs w:val="21"/>
        </w:rPr>
      </w:pPr>
      <w:r w:rsidRPr="00AE7FD5">
        <w:rPr>
          <w:rFonts w:hint="eastAsia"/>
          <w:szCs w:val="21"/>
        </w:rPr>
        <w:t>（２）制作会社が実施すべき感染予防策について</w:t>
      </w:r>
    </w:p>
    <w:p w:rsidR="00975681" w:rsidRDefault="00436841" w:rsidP="00B25C87">
      <w:pPr>
        <w:ind w:leftChars="100" w:left="630" w:hangingChars="200" w:hanging="420"/>
        <w:jc w:val="left"/>
        <w:rPr>
          <w:szCs w:val="21"/>
        </w:rPr>
      </w:pPr>
      <w:r w:rsidRPr="00AE7FD5">
        <w:rPr>
          <w:rFonts w:hint="eastAsia"/>
          <w:szCs w:val="21"/>
        </w:rPr>
        <w:t xml:space="preserve">　①</w:t>
      </w:r>
      <w:r w:rsidR="00796ED6" w:rsidRPr="00AE7FD5">
        <w:rPr>
          <w:rFonts w:hint="eastAsia"/>
          <w:szCs w:val="21"/>
        </w:rPr>
        <w:t>国や県</w:t>
      </w:r>
      <w:r w:rsidR="008C7AAB">
        <w:rPr>
          <w:rFonts w:hint="eastAsia"/>
          <w:szCs w:val="21"/>
        </w:rPr>
        <w:t>（対象：茨城県または撮影</w:t>
      </w:r>
      <w:r w:rsidR="00853560" w:rsidRPr="00AE7FD5">
        <w:rPr>
          <w:rFonts w:hint="eastAsia"/>
          <w:szCs w:val="21"/>
        </w:rPr>
        <w:t>隊の拠点となる都道府県）</w:t>
      </w:r>
      <w:r w:rsidR="00903EDD">
        <w:rPr>
          <w:rFonts w:hint="eastAsia"/>
          <w:szCs w:val="21"/>
        </w:rPr>
        <w:t>から自粛要請や町</w:t>
      </w:r>
      <w:r w:rsidR="00853560">
        <w:rPr>
          <w:rFonts w:hint="eastAsia"/>
          <w:szCs w:val="21"/>
        </w:rPr>
        <w:t>に</w:t>
      </w:r>
      <w:r w:rsidR="005B73FB">
        <w:rPr>
          <w:rFonts w:hint="eastAsia"/>
          <w:szCs w:val="21"/>
        </w:rPr>
        <w:t>おい</w:t>
      </w:r>
      <w:r w:rsidR="00853560">
        <w:rPr>
          <w:rFonts w:hint="eastAsia"/>
          <w:szCs w:val="21"/>
        </w:rPr>
        <w:t>て</w:t>
      </w:r>
      <w:r w:rsidR="00903EDD">
        <w:rPr>
          <w:rFonts w:hint="eastAsia"/>
          <w:szCs w:val="21"/>
        </w:rPr>
        <w:t>フィルムコミッション事業の受け入れ休止</w:t>
      </w:r>
      <w:r w:rsidR="00796ED6" w:rsidRPr="00AE7FD5">
        <w:rPr>
          <w:rFonts w:hint="eastAsia"/>
          <w:szCs w:val="21"/>
        </w:rPr>
        <w:t>があった場合には</w:t>
      </w:r>
      <w:r w:rsidR="000633A8">
        <w:rPr>
          <w:rFonts w:hint="eastAsia"/>
          <w:szCs w:val="21"/>
        </w:rPr>
        <w:t>，</w:t>
      </w:r>
      <w:r w:rsidR="008C7AAB">
        <w:rPr>
          <w:rFonts w:hint="eastAsia"/>
          <w:szCs w:val="21"/>
        </w:rPr>
        <w:t>撮影</w:t>
      </w:r>
      <w:r w:rsidR="00796ED6" w:rsidRPr="00AE7FD5">
        <w:rPr>
          <w:rFonts w:hint="eastAsia"/>
          <w:szCs w:val="21"/>
        </w:rPr>
        <w:t>等の活動を全て中止し</w:t>
      </w:r>
      <w:r w:rsidR="000633A8">
        <w:rPr>
          <w:rFonts w:hint="eastAsia"/>
          <w:szCs w:val="21"/>
        </w:rPr>
        <w:t>，</w:t>
      </w:r>
      <w:r w:rsidR="00796ED6" w:rsidRPr="00AE7FD5">
        <w:rPr>
          <w:rFonts w:hint="eastAsia"/>
          <w:szCs w:val="21"/>
        </w:rPr>
        <w:t>国や県</w:t>
      </w:r>
      <w:r w:rsidR="000633A8">
        <w:rPr>
          <w:rFonts w:hint="eastAsia"/>
          <w:szCs w:val="21"/>
        </w:rPr>
        <w:t>，</w:t>
      </w:r>
      <w:r w:rsidR="00796ED6" w:rsidRPr="00AE7FD5">
        <w:rPr>
          <w:rFonts w:hint="eastAsia"/>
          <w:szCs w:val="21"/>
        </w:rPr>
        <w:t>町からの指示に従う。</w:t>
      </w:r>
    </w:p>
    <w:p w:rsidR="00105F9D" w:rsidRDefault="00105F9D" w:rsidP="00B25C87">
      <w:pPr>
        <w:ind w:leftChars="100" w:left="630" w:hangingChars="200" w:hanging="420"/>
        <w:jc w:val="left"/>
        <w:rPr>
          <w:szCs w:val="21"/>
        </w:rPr>
      </w:pPr>
      <w:r>
        <w:rPr>
          <w:rFonts w:hint="eastAsia"/>
          <w:szCs w:val="21"/>
        </w:rPr>
        <w:t xml:space="preserve">　　　また，その際に発生した金銭的な負担等は，町及び施設管理者には求めない。</w:t>
      </w:r>
    </w:p>
    <w:p w:rsidR="000D7139" w:rsidRPr="00AE7FD5" w:rsidRDefault="00796ED6" w:rsidP="00796ED6">
      <w:pPr>
        <w:ind w:leftChars="200" w:left="630" w:hangingChars="100" w:hanging="210"/>
        <w:jc w:val="left"/>
        <w:rPr>
          <w:szCs w:val="21"/>
        </w:rPr>
      </w:pPr>
      <w:r w:rsidRPr="00AE7FD5">
        <w:rPr>
          <w:rFonts w:hint="eastAsia"/>
          <w:szCs w:val="21"/>
        </w:rPr>
        <w:t>②</w:t>
      </w:r>
      <w:r w:rsidR="003E6D98">
        <w:rPr>
          <w:rFonts w:hint="eastAsia"/>
          <w:szCs w:val="21"/>
        </w:rPr>
        <w:t>制作者</w:t>
      </w:r>
      <w:r w:rsidR="000D7139" w:rsidRPr="00AE7FD5">
        <w:rPr>
          <w:rFonts w:hint="eastAsia"/>
          <w:szCs w:val="21"/>
        </w:rPr>
        <w:t>は</w:t>
      </w:r>
      <w:r w:rsidR="000633A8">
        <w:rPr>
          <w:rFonts w:hint="eastAsia"/>
          <w:szCs w:val="21"/>
        </w:rPr>
        <w:t>，</w:t>
      </w:r>
      <w:r w:rsidR="000D7139" w:rsidRPr="00AE7FD5">
        <w:rPr>
          <w:rFonts w:hint="eastAsia"/>
          <w:szCs w:val="21"/>
        </w:rPr>
        <w:t>下記に該当する</w:t>
      </w:r>
      <w:r w:rsidR="00B84F18" w:rsidRPr="00AE7FD5">
        <w:rPr>
          <w:rFonts w:hint="eastAsia"/>
          <w:szCs w:val="21"/>
        </w:rPr>
        <w:t>関係者を</w:t>
      </w:r>
      <w:r w:rsidR="000D7139" w:rsidRPr="00AE7FD5">
        <w:rPr>
          <w:rFonts w:hint="eastAsia"/>
          <w:szCs w:val="21"/>
        </w:rPr>
        <w:t>撮影</w:t>
      </w:r>
      <w:r w:rsidR="008C7AAB">
        <w:rPr>
          <w:rFonts w:hint="eastAsia"/>
          <w:szCs w:val="21"/>
        </w:rPr>
        <w:t>及び下見など</w:t>
      </w:r>
      <w:r w:rsidR="000D7139" w:rsidRPr="00AE7FD5">
        <w:rPr>
          <w:rFonts w:hint="eastAsia"/>
          <w:szCs w:val="21"/>
        </w:rPr>
        <w:t>に従事させない</w:t>
      </w:r>
      <w:r w:rsidR="003E6D98">
        <w:rPr>
          <w:rFonts w:hint="eastAsia"/>
          <w:szCs w:val="21"/>
        </w:rPr>
        <w:t>。</w:t>
      </w:r>
    </w:p>
    <w:p w:rsidR="00796ED6" w:rsidRPr="00AE7FD5" w:rsidRDefault="003E6D98" w:rsidP="000D7139">
      <w:pPr>
        <w:ind w:leftChars="300" w:left="630"/>
        <w:jc w:val="left"/>
        <w:rPr>
          <w:szCs w:val="21"/>
        </w:rPr>
      </w:pPr>
      <w:r>
        <w:rPr>
          <w:rFonts w:hint="eastAsia"/>
          <w:szCs w:val="21"/>
        </w:rPr>
        <w:t>・新型コロナウイルス感染症に感染し</w:t>
      </w:r>
      <w:r w:rsidR="000633A8">
        <w:rPr>
          <w:rFonts w:hint="eastAsia"/>
          <w:szCs w:val="21"/>
        </w:rPr>
        <w:t>，</w:t>
      </w:r>
      <w:r>
        <w:rPr>
          <w:rFonts w:hint="eastAsia"/>
          <w:szCs w:val="21"/>
        </w:rPr>
        <w:t>退院または</w:t>
      </w:r>
      <w:r w:rsidR="000633A8">
        <w:rPr>
          <w:rFonts w:hint="eastAsia"/>
          <w:szCs w:val="21"/>
        </w:rPr>
        <w:t>，</w:t>
      </w:r>
      <w:r w:rsidR="006410CC" w:rsidRPr="00AE7FD5">
        <w:rPr>
          <w:rFonts w:hint="eastAsia"/>
          <w:szCs w:val="21"/>
        </w:rPr>
        <w:t>退所後14日</w:t>
      </w:r>
      <w:r w:rsidR="00796ED6" w:rsidRPr="00AE7FD5">
        <w:rPr>
          <w:rFonts w:hint="eastAsia"/>
          <w:szCs w:val="21"/>
        </w:rPr>
        <w:t>以内</w:t>
      </w:r>
      <w:r>
        <w:rPr>
          <w:rFonts w:hint="eastAsia"/>
          <w:szCs w:val="21"/>
        </w:rPr>
        <w:t>の者</w:t>
      </w:r>
    </w:p>
    <w:p w:rsidR="00B84F18" w:rsidRDefault="00B84F18" w:rsidP="00796ED6">
      <w:pPr>
        <w:ind w:leftChars="300" w:left="630"/>
        <w:jc w:val="left"/>
        <w:rPr>
          <w:szCs w:val="21"/>
        </w:rPr>
      </w:pPr>
      <w:r w:rsidRPr="00AE7FD5">
        <w:rPr>
          <w:rFonts w:hint="eastAsia"/>
          <w:szCs w:val="21"/>
        </w:rPr>
        <w:t>・発熱</w:t>
      </w:r>
      <w:r w:rsidR="00B25C87">
        <w:rPr>
          <w:rFonts w:hint="eastAsia"/>
          <w:szCs w:val="21"/>
        </w:rPr>
        <w:t>（37℃以上）</w:t>
      </w:r>
      <w:r w:rsidRPr="00AE7FD5">
        <w:rPr>
          <w:rFonts w:hint="eastAsia"/>
          <w:szCs w:val="21"/>
        </w:rPr>
        <w:t>や咳</w:t>
      </w:r>
      <w:r w:rsidR="000633A8">
        <w:rPr>
          <w:rFonts w:hint="eastAsia"/>
          <w:szCs w:val="21"/>
        </w:rPr>
        <w:t>，</w:t>
      </w:r>
      <w:r w:rsidRPr="00AE7FD5">
        <w:rPr>
          <w:rFonts w:hint="eastAsia"/>
          <w:szCs w:val="21"/>
        </w:rPr>
        <w:t>下痢等の症状がある者</w:t>
      </w:r>
    </w:p>
    <w:p w:rsidR="00AE4220" w:rsidRPr="00AE7FD5" w:rsidRDefault="00AE4220" w:rsidP="002B17D1">
      <w:pPr>
        <w:ind w:leftChars="300" w:left="840" w:hangingChars="100" w:hanging="210"/>
        <w:jc w:val="left"/>
        <w:rPr>
          <w:szCs w:val="21"/>
        </w:rPr>
      </w:pPr>
      <w:r>
        <w:rPr>
          <w:rFonts w:hint="eastAsia"/>
          <w:szCs w:val="21"/>
        </w:rPr>
        <w:t>・発熱の有無にかかわらず</w:t>
      </w:r>
      <w:r w:rsidR="003C7326">
        <w:rPr>
          <w:rFonts w:hint="eastAsia"/>
          <w:szCs w:val="21"/>
        </w:rPr>
        <w:t>，</w:t>
      </w:r>
      <w:r>
        <w:rPr>
          <w:rFonts w:hint="eastAsia"/>
          <w:szCs w:val="21"/>
        </w:rPr>
        <w:t>出発前に嗅覚</w:t>
      </w:r>
      <w:r w:rsidR="003C7326">
        <w:rPr>
          <w:rFonts w:hint="eastAsia"/>
          <w:szCs w:val="21"/>
        </w:rPr>
        <w:t>，</w:t>
      </w:r>
      <w:r>
        <w:rPr>
          <w:rFonts w:hint="eastAsia"/>
          <w:szCs w:val="21"/>
        </w:rPr>
        <w:t>味覚障害</w:t>
      </w:r>
      <w:r w:rsidR="003C7326">
        <w:rPr>
          <w:rFonts w:hint="eastAsia"/>
          <w:szCs w:val="21"/>
        </w:rPr>
        <w:t>，</w:t>
      </w:r>
      <w:r>
        <w:rPr>
          <w:rFonts w:hint="eastAsia"/>
          <w:szCs w:val="21"/>
        </w:rPr>
        <w:t>倦怠感やインフルエンザに似た症状が出ている者</w:t>
      </w:r>
    </w:p>
    <w:p w:rsidR="00B84F18" w:rsidRPr="00AE7FD5" w:rsidRDefault="00B84F18" w:rsidP="00796ED6">
      <w:pPr>
        <w:ind w:leftChars="300" w:left="840" w:hangingChars="100" w:hanging="210"/>
        <w:jc w:val="left"/>
        <w:rPr>
          <w:szCs w:val="21"/>
        </w:rPr>
      </w:pPr>
      <w:r w:rsidRPr="00AE7FD5">
        <w:rPr>
          <w:rFonts w:hint="eastAsia"/>
          <w:szCs w:val="21"/>
        </w:rPr>
        <w:lastRenderedPageBreak/>
        <w:t>・</w:t>
      </w:r>
      <w:r w:rsidR="00796ED6" w:rsidRPr="00AE7FD5">
        <w:rPr>
          <w:rFonts w:hint="eastAsia"/>
          <w:szCs w:val="21"/>
        </w:rPr>
        <w:t>新型コロナウイルス感染症の陽性</w:t>
      </w:r>
      <w:r w:rsidRPr="00AE7FD5">
        <w:rPr>
          <w:rFonts w:hint="eastAsia"/>
          <w:szCs w:val="21"/>
        </w:rPr>
        <w:t>と判明した者との濃厚接触がある者</w:t>
      </w:r>
      <w:r w:rsidR="006410CC" w:rsidRPr="00AE7FD5">
        <w:rPr>
          <w:rFonts w:hint="eastAsia"/>
          <w:szCs w:val="21"/>
        </w:rPr>
        <w:t>で検査後</w:t>
      </w:r>
      <w:r w:rsidR="00AE7FD5" w:rsidRPr="00AE7FD5">
        <w:rPr>
          <w:rFonts w:hint="eastAsia"/>
          <w:szCs w:val="21"/>
        </w:rPr>
        <w:t>14日</w:t>
      </w:r>
      <w:r w:rsidR="00796ED6" w:rsidRPr="00AE7FD5">
        <w:rPr>
          <w:rFonts w:hint="eastAsia"/>
          <w:szCs w:val="21"/>
        </w:rPr>
        <w:t>以内</w:t>
      </w:r>
      <w:r w:rsidR="003E6D98">
        <w:rPr>
          <w:rFonts w:hint="eastAsia"/>
          <w:szCs w:val="21"/>
        </w:rPr>
        <w:t>の者</w:t>
      </w:r>
    </w:p>
    <w:p w:rsidR="00436841" w:rsidRDefault="00B84F18" w:rsidP="00B84F18">
      <w:pPr>
        <w:ind w:leftChars="300" w:left="840" w:hangingChars="100" w:hanging="210"/>
        <w:jc w:val="left"/>
        <w:rPr>
          <w:szCs w:val="21"/>
        </w:rPr>
      </w:pPr>
      <w:r w:rsidRPr="00AE7FD5">
        <w:rPr>
          <w:rFonts w:hint="eastAsia"/>
          <w:szCs w:val="21"/>
        </w:rPr>
        <w:t>・</w:t>
      </w:r>
      <w:r w:rsidR="006410CC" w:rsidRPr="00AE7FD5">
        <w:rPr>
          <w:rFonts w:hint="eastAsia"/>
          <w:szCs w:val="21"/>
        </w:rPr>
        <w:t>過去14</w:t>
      </w:r>
      <w:r w:rsidR="00436841" w:rsidRPr="00AE7FD5">
        <w:rPr>
          <w:rFonts w:hint="eastAsia"/>
          <w:szCs w:val="21"/>
        </w:rPr>
        <w:t>日以内に政府から入国制限</w:t>
      </w:r>
      <w:r w:rsidR="000633A8">
        <w:rPr>
          <w:rFonts w:hint="eastAsia"/>
          <w:szCs w:val="21"/>
        </w:rPr>
        <w:t>，</w:t>
      </w:r>
      <w:r w:rsidR="00436841" w:rsidRPr="00AE7FD5">
        <w:rPr>
          <w:rFonts w:hint="eastAsia"/>
          <w:szCs w:val="21"/>
        </w:rPr>
        <w:t>入国後の観察期間を必要とされている国</w:t>
      </w:r>
      <w:r w:rsidR="000633A8">
        <w:rPr>
          <w:rFonts w:hint="eastAsia"/>
          <w:szCs w:val="21"/>
        </w:rPr>
        <w:t>，</w:t>
      </w:r>
      <w:r w:rsidR="00436841" w:rsidRPr="00AE7FD5">
        <w:rPr>
          <w:rFonts w:hint="eastAsia"/>
          <w:szCs w:val="21"/>
        </w:rPr>
        <w:t>地域等への渡航並びに当該国</w:t>
      </w:r>
      <w:r w:rsidR="000633A8">
        <w:rPr>
          <w:rFonts w:hint="eastAsia"/>
          <w:szCs w:val="21"/>
        </w:rPr>
        <w:t>，</w:t>
      </w:r>
      <w:r w:rsidR="00436841" w:rsidRPr="00AE7FD5">
        <w:rPr>
          <w:rFonts w:hint="eastAsia"/>
          <w:szCs w:val="21"/>
        </w:rPr>
        <w:t>地域等</w:t>
      </w:r>
      <w:r w:rsidR="001020F2">
        <w:rPr>
          <w:rFonts w:hint="eastAsia"/>
          <w:szCs w:val="21"/>
        </w:rPr>
        <w:t>の在住者</w:t>
      </w:r>
      <w:r w:rsidR="00436841" w:rsidRPr="00AE7FD5">
        <w:rPr>
          <w:rFonts w:hint="eastAsia"/>
          <w:szCs w:val="21"/>
        </w:rPr>
        <w:t>との濃厚接触がある者</w:t>
      </w:r>
    </w:p>
    <w:p w:rsidR="00436841" w:rsidRPr="00AE7FD5" w:rsidRDefault="00796ED6" w:rsidP="002B17D1">
      <w:pPr>
        <w:ind w:left="630" w:hangingChars="300" w:hanging="630"/>
        <w:jc w:val="left"/>
        <w:rPr>
          <w:szCs w:val="21"/>
        </w:rPr>
      </w:pPr>
      <w:r w:rsidRPr="00AE7FD5">
        <w:rPr>
          <w:rFonts w:hint="eastAsia"/>
          <w:szCs w:val="21"/>
        </w:rPr>
        <w:t xml:space="preserve">　</w:t>
      </w:r>
      <w:r w:rsidR="00AE4220">
        <w:rPr>
          <w:rFonts w:hint="eastAsia"/>
          <w:szCs w:val="21"/>
        </w:rPr>
        <w:t xml:space="preserve">　</w:t>
      </w:r>
      <w:r w:rsidRPr="00AE7FD5">
        <w:rPr>
          <w:rFonts w:hint="eastAsia"/>
          <w:szCs w:val="21"/>
        </w:rPr>
        <w:t>③</w:t>
      </w:r>
      <w:r w:rsidR="003E6D98">
        <w:rPr>
          <w:rFonts w:hint="eastAsia"/>
          <w:szCs w:val="21"/>
        </w:rPr>
        <w:t>制作者は</w:t>
      </w:r>
      <w:r w:rsidR="000633A8">
        <w:rPr>
          <w:rFonts w:hint="eastAsia"/>
          <w:szCs w:val="21"/>
        </w:rPr>
        <w:t>，</w:t>
      </w:r>
      <w:r w:rsidR="00B84F18" w:rsidRPr="00AE7FD5">
        <w:rPr>
          <w:rFonts w:hint="eastAsia"/>
          <w:szCs w:val="21"/>
        </w:rPr>
        <w:t>衛生管理者を配置し</w:t>
      </w:r>
      <w:r w:rsidR="000633A8">
        <w:rPr>
          <w:rFonts w:hint="eastAsia"/>
          <w:szCs w:val="21"/>
        </w:rPr>
        <w:t>，</w:t>
      </w:r>
      <w:r w:rsidR="00436841" w:rsidRPr="00AE7FD5">
        <w:rPr>
          <w:rFonts w:hint="eastAsia"/>
          <w:szCs w:val="21"/>
        </w:rPr>
        <w:t>関係者の感染予防の徹底と</w:t>
      </w:r>
      <w:r w:rsidR="007F1DAC" w:rsidRPr="00AE7FD5">
        <w:rPr>
          <w:rFonts w:hint="eastAsia"/>
          <w:szCs w:val="21"/>
        </w:rPr>
        <w:t>施設等の使用した場所</w:t>
      </w:r>
      <w:r w:rsidR="00AE4220">
        <w:rPr>
          <w:rFonts w:hint="eastAsia"/>
          <w:szCs w:val="21"/>
        </w:rPr>
        <w:t xml:space="preserve">　</w:t>
      </w:r>
      <w:r w:rsidR="007F1DAC" w:rsidRPr="00AE7FD5">
        <w:rPr>
          <w:rFonts w:hint="eastAsia"/>
          <w:szCs w:val="21"/>
        </w:rPr>
        <w:t>の消毒を行う。</w:t>
      </w:r>
    </w:p>
    <w:p w:rsidR="005D1B65" w:rsidRPr="00AE7FD5" w:rsidRDefault="005D1B65" w:rsidP="007F1DAC">
      <w:pPr>
        <w:ind w:leftChars="100" w:left="630" w:hangingChars="200" w:hanging="420"/>
        <w:jc w:val="left"/>
        <w:rPr>
          <w:szCs w:val="21"/>
        </w:rPr>
      </w:pPr>
      <w:r w:rsidRPr="00AE7FD5">
        <w:rPr>
          <w:rFonts w:hint="eastAsia"/>
          <w:szCs w:val="21"/>
        </w:rPr>
        <w:t xml:space="preserve">　④</w:t>
      </w:r>
      <w:r w:rsidR="003E6D98">
        <w:rPr>
          <w:rFonts w:cs="ＭＳ 明朝" w:hint="eastAsia"/>
          <w:szCs w:val="21"/>
        </w:rPr>
        <w:t>制作者は</w:t>
      </w:r>
      <w:r w:rsidR="000633A8">
        <w:rPr>
          <w:rFonts w:cs="ＭＳ 明朝" w:hint="eastAsia"/>
          <w:szCs w:val="21"/>
        </w:rPr>
        <w:t>，</w:t>
      </w:r>
      <w:r w:rsidRPr="00AE7FD5">
        <w:rPr>
          <w:rFonts w:cs="ＭＳ 明朝" w:hint="eastAsia"/>
          <w:szCs w:val="21"/>
        </w:rPr>
        <w:t>関係者から感染者が発生した場合の施設への補償</w:t>
      </w:r>
      <w:r w:rsidR="003E6D98">
        <w:rPr>
          <w:rFonts w:cs="ＭＳ 明朝" w:hint="eastAsia"/>
          <w:szCs w:val="21"/>
        </w:rPr>
        <w:t>（風評被害への営業補償</w:t>
      </w:r>
      <w:r w:rsidR="000633A8">
        <w:rPr>
          <w:rFonts w:cs="ＭＳ 明朝" w:hint="eastAsia"/>
          <w:szCs w:val="21"/>
        </w:rPr>
        <w:t>，</w:t>
      </w:r>
      <w:r w:rsidR="003E6D98">
        <w:rPr>
          <w:rFonts w:cs="ＭＳ 明朝" w:hint="eastAsia"/>
          <w:szCs w:val="21"/>
        </w:rPr>
        <w:t>施設の消毒の負担）について</w:t>
      </w:r>
      <w:r w:rsidR="000633A8">
        <w:rPr>
          <w:rFonts w:cs="ＭＳ 明朝" w:hint="eastAsia"/>
          <w:szCs w:val="21"/>
        </w:rPr>
        <w:t>，施設管理者と</w:t>
      </w:r>
      <w:r w:rsidR="00AE4220">
        <w:rPr>
          <w:rFonts w:cs="ＭＳ 明朝" w:hint="eastAsia"/>
          <w:szCs w:val="21"/>
        </w:rPr>
        <w:t>事前に</w:t>
      </w:r>
      <w:r w:rsidR="000633A8">
        <w:rPr>
          <w:rFonts w:cs="ＭＳ 明朝" w:hint="eastAsia"/>
          <w:szCs w:val="21"/>
        </w:rPr>
        <w:t>協議する</w:t>
      </w:r>
      <w:r w:rsidRPr="00AE7FD5">
        <w:rPr>
          <w:rFonts w:cs="ＭＳ 明朝" w:hint="eastAsia"/>
          <w:szCs w:val="21"/>
        </w:rPr>
        <w:t>。</w:t>
      </w:r>
    </w:p>
    <w:p w:rsidR="00A865CE" w:rsidRDefault="00A865CE" w:rsidP="007F1DAC">
      <w:pPr>
        <w:ind w:leftChars="100" w:left="630" w:hangingChars="200" w:hanging="420"/>
        <w:jc w:val="left"/>
        <w:rPr>
          <w:szCs w:val="21"/>
        </w:rPr>
      </w:pPr>
      <w:r w:rsidRPr="00AE7FD5">
        <w:rPr>
          <w:rFonts w:hint="eastAsia"/>
          <w:szCs w:val="21"/>
        </w:rPr>
        <w:t xml:space="preserve">　</w:t>
      </w:r>
      <w:r w:rsidR="005D1B65" w:rsidRPr="00AE7FD5">
        <w:rPr>
          <w:rFonts w:hint="eastAsia"/>
          <w:szCs w:val="21"/>
        </w:rPr>
        <w:t>⑤</w:t>
      </w:r>
      <w:r w:rsidRPr="00AE7FD5">
        <w:rPr>
          <w:rFonts w:hint="eastAsia"/>
          <w:szCs w:val="21"/>
        </w:rPr>
        <w:t>制作者は</w:t>
      </w:r>
      <w:r w:rsidR="000633A8">
        <w:rPr>
          <w:rFonts w:hint="eastAsia"/>
          <w:szCs w:val="21"/>
        </w:rPr>
        <w:t>，</w:t>
      </w:r>
      <w:r w:rsidRPr="00AE7FD5">
        <w:rPr>
          <w:rFonts w:hint="eastAsia"/>
          <w:szCs w:val="21"/>
        </w:rPr>
        <w:t>施設管理者及び近</w:t>
      </w:r>
      <w:r w:rsidR="003E6D98">
        <w:rPr>
          <w:rFonts w:hint="eastAsia"/>
          <w:szCs w:val="21"/>
        </w:rPr>
        <w:t>隣住民に対し</w:t>
      </w:r>
      <w:r w:rsidR="000633A8">
        <w:rPr>
          <w:rFonts w:hint="eastAsia"/>
          <w:szCs w:val="21"/>
        </w:rPr>
        <w:t>，</w:t>
      </w:r>
      <w:r w:rsidR="003E6D98">
        <w:rPr>
          <w:rFonts w:hint="eastAsia"/>
          <w:szCs w:val="21"/>
        </w:rPr>
        <w:t>事前に感染予防策などの説明</w:t>
      </w:r>
      <w:r w:rsidR="005B73FB">
        <w:rPr>
          <w:rFonts w:hint="eastAsia"/>
          <w:szCs w:val="21"/>
        </w:rPr>
        <w:t>を</w:t>
      </w:r>
      <w:r w:rsidR="003E6D98">
        <w:rPr>
          <w:rFonts w:hint="eastAsia"/>
          <w:szCs w:val="21"/>
        </w:rPr>
        <w:t>し十分に</w:t>
      </w:r>
      <w:r w:rsidR="000633A8">
        <w:rPr>
          <w:rFonts w:hint="eastAsia"/>
          <w:szCs w:val="21"/>
        </w:rPr>
        <w:t>配慮を行う</w:t>
      </w:r>
      <w:r w:rsidRPr="00AE7FD5">
        <w:rPr>
          <w:rFonts w:hint="eastAsia"/>
          <w:szCs w:val="21"/>
        </w:rPr>
        <w:t>。また</w:t>
      </w:r>
      <w:r w:rsidR="000633A8">
        <w:rPr>
          <w:rFonts w:hint="eastAsia"/>
          <w:szCs w:val="21"/>
        </w:rPr>
        <w:t>，</w:t>
      </w:r>
      <w:r w:rsidRPr="00AE7FD5">
        <w:rPr>
          <w:rFonts w:hint="eastAsia"/>
          <w:szCs w:val="21"/>
        </w:rPr>
        <w:t>その説明にあたっては直接の接触を避けることに努める。</w:t>
      </w:r>
    </w:p>
    <w:p w:rsidR="00D17098" w:rsidRPr="00AE7FD5" w:rsidRDefault="00D17098" w:rsidP="007F1DAC">
      <w:pPr>
        <w:ind w:leftChars="100" w:left="630" w:hangingChars="200" w:hanging="420"/>
        <w:jc w:val="left"/>
        <w:rPr>
          <w:szCs w:val="21"/>
        </w:rPr>
      </w:pPr>
      <w:r>
        <w:rPr>
          <w:rFonts w:hint="eastAsia"/>
          <w:szCs w:val="21"/>
        </w:rPr>
        <w:t xml:space="preserve">　⑥制作者は</w:t>
      </w:r>
      <w:r w:rsidR="005B73FB">
        <w:rPr>
          <w:rFonts w:hint="eastAsia"/>
          <w:szCs w:val="21"/>
        </w:rPr>
        <w:t>，</w:t>
      </w:r>
      <w:r>
        <w:rPr>
          <w:rFonts w:hint="eastAsia"/>
          <w:szCs w:val="21"/>
        </w:rPr>
        <w:t>施設管理者やその土地の所有者</w:t>
      </w:r>
      <w:r w:rsidR="005B73FB">
        <w:rPr>
          <w:rFonts w:hint="eastAsia"/>
          <w:szCs w:val="21"/>
        </w:rPr>
        <w:t>が本ガイドラインとは別に感染予防対策を求める場合に</w:t>
      </w:r>
      <w:r w:rsidR="00B4675D">
        <w:rPr>
          <w:rFonts w:hint="eastAsia"/>
          <w:szCs w:val="21"/>
        </w:rPr>
        <w:t>あっては</w:t>
      </w:r>
      <w:r w:rsidR="003C7326">
        <w:rPr>
          <w:rFonts w:hint="eastAsia"/>
          <w:szCs w:val="21"/>
        </w:rPr>
        <w:t>，</w:t>
      </w:r>
      <w:r w:rsidR="00B4675D">
        <w:rPr>
          <w:rFonts w:hint="eastAsia"/>
          <w:szCs w:val="21"/>
        </w:rPr>
        <w:t>その内容を</w:t>
      </w:r>
      <w:r w:rsidR="001C201B">
        <w:rPr>
          <w:rFonts w:hint="eastAsia"/>
          <w:szCs w:val="21"/>
        </w:rPr>
        <w:t>確認し遵守する</w:t>
      </w:r>
      <w:r w:rsidR="00B4675D">
        <w:rPr>
          <w:rFonts w:hint="eastAsia"/>
          <w:szCs w:val="21"/>
        </w:rPr>
        <w:t>。</w:t>
      </w:r>
    </w:p>
    <w:p w:rsidR="00B84F18" w:rsidRPr="001C201B" w:rsidRDefault="00B84F18" w:rsidP="007F1DAC">
      <w:pPr>
        <w:ind w:leftChars="100" w:left="630" w:hangingChars="200" w:hanging="420"/>
        <w:jc w:val="left"/>
        <w:rPr>
          <w:szCs w:val="21"/>
        </w:rPr>
      </w:pPr>
    </w:p>
    <w:p w:rsidR="00B84F18" w:rsidRPr="00AE7FD5" w:rsidRDefault="00B84F18" w:rsidP="007F1DAC">
      <w:pPr>
        <w:ind w:leftChars="100" w:left="630" w:hangingChars="200" w:hanging="420"/>
        <w:jc w:val="left"/>
        <w:rPr>
          <w:szCs w:val="21"/>
        </w:rPr>
      </w:pPr>
      <w:r w:rsidRPr="00AE7FD5">
        <w:rPr>
          <w:rFonts w:hint="eastAsia"/>
          <w:szCs w:val="21"/>
        </w:rPr>
        <w:t>（３）撮影</w:t>
      </w:r>
      <w:r w:rsidR="006C6099" w:rsidRPr="00AE7FD5">
        <w:rPr>
          <w:rFonts w:hint="eastAsia"/>
          <w:szCs w:val="21"/>
        </w:rPr>
        <w:t>全般について</w:t>
      </w:r>
    </w:p>
    <w:p w:rsidR="00B84F18" w:rsidRPr="00AE7FD5" w:rsidRDefault="008C7AAB" w:rsidP="007F1DAC">
      <w:pPr>
        <w:ind w:leftChars="100" w:left="630" w:hangingChars="200" w:hanging="420"/>
        <w:jc w:val="left"/>
        <w:rPr>
          <w:szCs w:val="21"/>
        </w:rPr>
      </w:pPr>
      <w:r>
        <w:rPr>
          <w:rFonts w:hint="eastAsia"/>
          <w:szCs w:val="21"/>
        </w:rPr>
        <w:t xml:space="preserve">　①屋内，屋外</w:t>
      </w:r>
      <w:r w:rsidR="006C6099" w:rsidRPr="00AE7FD5">
        <w:rPr>
          <w:rFonts w:hint="eastAsia"/>
          <w:szCs w:val="21"/>
        </w:rPr>
        <w:t>撮影に関わらず</w:t>
      </w:r>
      <w:r w:rsidR="000633A8">
        <w:rPr>
          <w:rFonts w:hint="eastAsia"/>
          <w:szCs w:val="21"/>
        </w:rPr>
        <w:t>，</w:t>
      </w:r>
      <w:r w:rsidR="006C6099" w:rsidRPr="00AE7FD5">
        <w:rPr>
          <w:rFonts w:hint="eastAsia"/>
          <w:szCs w:val="21"/>
        </w:rPr>
        <w:t>群集シーン等の社会的距離の確保が著しく困難</w:t>
      </w:r>
      <w:r w:rsidR="000633A8">
        <w:rPr>
          <w:rFonts w:hint="eastAsia"/>
          <w:szCs w:val="21"/>
        </w:rPr>
        <w:t>な設定のシーンは，社会的距離の確保が可能な設定に極力変更する</w:t>
      </w:r>
      <w:r w:rsidR="006C6099" w:rsidRPr="00AE7FD5">
        <w:rPr>
          <w:rFonts w:hint="eastAsia"/>
          <w:szCs w:val="21"/>
        </w:rPr>
        <w:t>。</w:t>
      </w:r>
    </w:p>
    <w:p w:rsidR="006C6099" w:rsidRPr="00AE7FD5" w:rsidRDefault="006C6099" w:rsidP="007F1DAC">
      <w:pPr>
        <w:ind w:leftChars="100" w:left="630" w:hangingChars="200" w:hanging="420"/>
        <w:jc w:val="left"/>
        <w:rPr>
          <w:szCs w:val="21"/>
        </w:rPr>
      </w:pPr>
      <w:r w:rsidRPr="00AE7FD5">
        <w:rPr>
          <w:rFonts w:hint="eastAsia"/>
          <w:szCs w:val="21"/>
        </w:rPr>
        <w:t xml:space="preserve">　②出演者に身体的な接触が必要なシーンの撮影におい</w:t>
      </w:r>
      <w:r w:rsidR="000633A8">
        <w:rPr>
          <w:rFonts w:hint="eastAsia"/>
          <w:szCs w:val="21"/>
        </w:rPr>
        <w:t>ては，出演者は前後に手洗いと口唇・口腔内等の消毒を行う</w:t>
      </w:r>
      <w:r w:rsidRPr="00AE7FD5">
        <w:rPr>
          <w:rFonts w:hint="eastAsia"/>
          <w:szCs w:val="21"/>
        </w:rPr>
        <w:t>。</w:t>
      </w:r>
    </w:p>
    <w:p w:rsidR="006C6099" w:rsidRDefault="003E6D98" w:rsidP="007F1DAC">
      <w:pPr>
        <w:ind w:leftChars="100" w:left="630" w:hangingChars="200" w:hanging="420"/>
        <w:jc w:val="left"/>
        <w:rPr>
          <w:szCs w:val="21"/>
        </w:rPr>
      </w:pPr>
      <w:r>
        <w:rPr>
          <w:rFonts w:hint="eastAsia"/>
          <w:szCs w:val="21"/>
        </w:rPr>
        <w:t xml:space="preserve">　③全ての関係者</w:t>
      </w:r>
      <w:r w:rsidR="006C6099" w:rsidRPr="00AE7FD5">
        <w:rPr>
          <w:rFonts w:hint="eastAsia"/>
          <w:szCs w:val="21"/>
        </w:rPr>
        <w:t>に検温及びマスクの着用を義務付ける</w:t>
      </w:r>
      <w:r>
        <w:rPr>
          <w:rFonts w:hint="eastAsia"/>
          <w:szCs w:val="21"/>
        </w:rPr>
        <w:t>。また</w:t>
      </w:r>
      <w:r w:rsidR="000633A8">
        <w:rPr>
          <w:rFonts w:hint="eastAsia"/>
          <w:szCs w:val="21"/>
        </w:rPr>
        <w:t>，</w:t>
      </w:r>
      <w:r>
        <w:rPr>
          <w:rFonts w:hint="eastAsia"/>
          <w:szCs w:val="21"/>
        </w:rPr>
        <w:t>全ての出演者に検温及び出演時以外のマスクの着用を義務付ける</w:t>
      </w:r>
      <w:r w:rsidR="006C6099" w:rsidRPr="00AE7FD5">
        <w:rPr>
          <w:rFonts w:hint="eastAsia"/>
          <w:szCs w:val="21"/>
        </w:rPr>
        <w:t>。</w:t>
      </w:r>
    </w:p>
    <w:p w:rsidR="00B84F18" w:rsidRDefault="00AE4220" w:rsidP="002B17D1">
      <w:pPr>
        <w:ind w:leftChars="100" w:left="840" w:hangingChars="300" w:hanging="630"/>
        <w:jc w:val="left"/>
        <w:rPr>
          <w:szCs w:val="21"/>
        </w:rPr>
      </w:pPr>
      <w:r>
        <w:rPr>
          <w:rFonts w:hint="eastAsia"/>
          <w:szCs w:val="21"/>
        </w:rPr>
        <w:t xml:space="preserve">　　※マスク装着時には体に熱がこもり，脱水症状になる場合があるため</w:t>
      </w:r>
      <w:r w:rsidR="003C7326">
        <w:rPr>
          <w:rFonts w:hint="eastAsia"/>
          <w:szCs w:val="21"/>
        </w:rPr>
        <w:t>，</w:t>
      </w:r>
      <w:r>
        <w:rPr>
          <w:rFonts w:hint="eastAsia"/>
          <w:szCs w:val="21"/>
        </w:rPr>
        <w:t>こまめに水分やミネラルを補給するよう努める。</w:t>
      </w:r>
    </w:p>
    <w:p w:rsidR="002B17D1" w:rsidRPr="00AE7FD5" w:rsidRDefault="002B17D1" w:rsidP="002B17D1">
      <w:pPr>
        <w:ind w:leftChars="100" w:left="840" w:hangingChars="300" w:hanging="630"/>
        <w:jc w:val="left"/>
        <w:rPr>
          <w:szCs w:val="21"/>
        </w:rPr>
      </w:pPr>
    </w:p>
    <w:p w:rsidR="007F1DAC" w:rsidRPr="00AE7FD5" w:rsidRDefault="006C6099" w:rsidP="007F1DAC">
      <w:pPr>
        <w:ind w:leftChars="100" w:left="420" w:hangingChars="100" w:hanging="210"/>
        <w:jc w:val="left"/>
        <w:rPr>
          <w:szCs w:val="21"/>
        </w:rPr>
      </w:pPr>
      <w:r w:rsidRPr="00AE7FD5">
        <w:rPr>
          <w:rFonts w:hint="eastAsia"/>
          <w:szCs w:val="21"/>
        </w:rPr>
        <w:t>（４</w:t>
      </w:r>
      <w:r w:rsidR="007F1DAC" w:rsidRPr="00AE7FD5">
        <w:rPr>
          <w:rFonts w:hint="eastAsia"/>
          <w:szCs w:val="21"/>
        </w:rPr>
        <w:t>）屋内での撮影について</w:t>
      </w:r>
    </w:p>
    <w:p w:rsidR="007F1DAC" w:rsidRDefault="005B73FB" w:rsidP="007F1DAC">
      <w:pPr>
        <w:ind w:leftChars="100" w:left="630" w:hangingChars="200" w:hanging="420"/>
        <w:jc w:val="left"/>
        <w:rPr>
          <w:szCs w:val="21"/>
        </w:rPr>
      </w:pPr>
      <w:r>
        <w:rPr>
          <w:rFonts w:hint="eastAsia"/>
          <w:szCs w:val="21"/>
        </w:rPr>
        <w:t xml:space="preserve">　①</w:t>
      </w:r>
      <w:r w:rsidR="007F1DAC" w:rsidRPr="00AE7FD5">
        <w:rPr>
          <w:rFonts w:hint="eastAsia"/>
          <w:szCs w:val="21"/>
        </w:rPr>
        <w:t>屋内での撮影においては</w:t>
      </w:r>
      <w:r w:rsidR="000633A8">
        <w:rPr>
          <w:rFonts w:hint="eastAsia"/>
          <w:szCs w:val="21"/>
        </w:rPr>
        <w:t>，</w:t>
      </w:r>
      <w:r w:rsidR="007F1DAC" w:rsidRPr="00AE7FD5">
        <w:rPr>
          <w:rFonts w:hint="eastAsia"/>
          <w:szCs w:val="21"/>
        </w:rPr>
        <w:t>撮影</w:t>
      </w:r>
      <w:r w:rsidR="00B84F18" w:rsidRPr="00AE7FD5">
        <w:rPr>
          <w:rFonts w:hint="eastAsia"/>
          <w:szCs w:val="21"/>
        </w:rPr>
        <w:t>関係者の人数は必要最小限に限定することとし</w:t>
      </w:r>
      <w:r w:rsidR="000633A8">
        <w:rPr>
          <w:rFonts w:hint="eastAsia"/>
          <w:szCs w:val="21"/>
        </w:rPr>
        <w:t>，</w:t>
      </w:r>
      <w:r w:rsidR="00B84F18" w:rsidRPr="00AE7FD5">
        <w:rPr>
          <w:rFonts w:hint="eastAsia"/>
          <w:szCs w:val="21"/>
        </w:rPr>
        <w:t>施設の広さを考慮し</w:t>
      </w:r>
      <w:r w:rsidR="00AE7FD5" w:rsidRPr="00AE7FD5">
        <w:rPr>
          <w:rFonts w:hint="eastAsia"/>
          <w:szCs w:val="21"/>
        </w:rPr>
        <w:t>3</w:t>
      </w:r>
      <w:r w:rsidR="007F1DAC" w:rsidRPr="00AE7FD5">
        <w:rPr>
          <w:rFonts w:hint="eastAsia"/>
          <w:szCs w:val="21"/>
        </w:rPr>
        <w:t>密とならない状況で撮影を行う。一度に許される撮影関係者の人数は</w:t>
      </w:r>
      <w:r w:rsidR="000633A8">
        <w:rPr>
          <w:rFonts w:hint="eastAsia"/>
          <w:szCs w:val="21"/>
        </w:rPr>
        <w:t>，</w:t>
      </w:r>
      <w:r w:rsidR="007F1DAC" w:rsidRPr="00AE7FD5">
        <w:rPr>
          <w:rFonts w:hint="eastAsia"/>
          <w:szCs w:val="21"/>
        </w:rPr>
        <w:t>最大で</w:t>
      </w:r>
      <w:r w:rsidR="00A71836" w:rsidRPr="00AE7FD5">
        <w:rPr>
          <w:rFonts w:hint="eastAsia"/>
          <w:szCs w:val="21"/>
        </w:rPr>
        <w:t>も施設の収容人数の半分以下</w:t>
      </w:r>
      <w:r w:rsidR="009E1B22" w:rsidRPr="00AE7FD5">
        <w:rPr>
          <w:rFonts w:hint="eastAsia"/>
          <w:szCs w:val="21"/>
        </w:rPr>
        <w:t>とする。</w:t>
      </w:r>
    </w:p>
    <w:p w:rsidR="00853560" w:rsidRPr="00AE7FD5" w:rsidRDefault="00853560" w:rsidP="007F1DAC">
      <w:pPr>
        <w:ind w:leftChars="100" w:left="630" w:hangingChars="200" w:hanging="420"/>
        <w:jc w:val="left"/>
        <w:rPr>
          <w:szCs w:val="21"/>
        </w:rPr>
      </w:pPr>
      <w:r>
        <w:rPr>
          <w:rFonts w:hint="eastAsia"/>
          <w:szCs w:val="21"/>
        </w:rPr>
        <w:t xml:space="preserve">　　※最大収容人員が不明な場合には一人あたり3㎡とするなど，面積から割り出すこと。</w:t>
      </w:r>
    </w:p>
    <w:p w:rsidR="007F1DAC" w:rsidRPr="00AE7FD5" w:rsidRDefault="007F1DAC" w:rsidP="009E1B22">
      <w:pPr>
        <w:ind w:leftChars="100" w:left="630" w:hangingChars="200" w:hanging="420"/>
        <w:jc w:val="left"/>
        <w:rPr>
          <w:szCs w:val="21"/>
        </w:rPr>
      </w:pPr>
      <w:r w:rsidRPr="00AE7FD5">
        <w:rPr>
          <w:rFonts w:hint="eastAsia"/>
          <w:szCs w:val="21"/>
        </w:rPr>
        <w:t xml:space="preserve">　②</w:t>
      </w:r>
      <w:r w:rsidR="00A865CE" w:rsidRPr="00AE7FD5">
        <w:rPr>
          <w:rFonts w:hint="eastAsia"/>
          <w:szCs w:val="21"/>
        </w:rPr>
        <w:t>撮影後は</w:t>
      </w:r>
      <w:r w:rsidR="000633A8">
        <w:rPr>
          <w:rFonts w:hint="eastAsia"/>
          <w:szCs w:val="21"/>
        </w:rPr>
        <w:t>事前に</w:t>
      </w:r>
      <w:r w:rsidR="003E6D98">
        <w:rPr>
          <w:rFonts w:hint="eastAsia"/>
          <w:szCs w:val="21"/>
        </w:rPr>
        <w:t>施設</w:t>
      </w:r>
      <w:r w:rsidR="00A865CE" w:rsidRPr="00AE7FD5">
        <w:rPr>
          <w:rFonts w:hint="eastAsia"/>
          <w:szCs w:val="21"/>
        </w:rPr>
        <w:t>管理者と協議した上で</w:t>
      </w:r>
      <w:r w:rsidR="000633A8">
        <w:rPr>
          <w:rFonts w:hint="eastAsia"/>
          <w:szCs w:val="21"/>
        </w:rPr>
        <w:t>，</w:t>
      </w:r>
      <w:r w:rsidR="009E1B22" w:rsidRPr="00AE7FD5">
        <w:rPr>
          <w:rFonts w:hint="eastAsia"/>
          <w:szCs w:val="21"/>
        </w:rPr>
        <w:t>制作者の責任において</w:t>
      </w:r>
      <w:r w:rsidR="000633A8">
        <w:rPr>
          <w:rFonts w:hint="eastAsia"/>
          <w:szCs w:val="21"/>
        </w:rPr>
        <w:t>，</w:t>
      </w:r>
      <w:r w:rsidR="009E1B22" w:rsidRPr="00AE7FD5">
        <w:rPr>
          <w:rFonts w:hint="eastAsia"/>
          <w:szCs w:val="21"/>
        </w:rPr>
        <w:t>必ず消毒を行う。</w:t>
      </w:r>
    </w:p>
    <w:p w:rsidR="001C201B" w:rsidRPr="00AE7FD5" w:rsidRDefault="00B10646" w:rsidP="002B17D1">
      <w:pPr>
        <w:ind w:leftChars="100" w:left="630" w:hangingChars="200" w:hanging="420"/>
        <w:jc w:val="left"/>
        <w:rPr>
          <w:szCs w:val="21"/>
        </w:rPr>
      </w:pPr>
      <w:r>
        <w:rPr>
          <w:rFonts w:hint="eastAsia"/>
          <w:szCs w:val="21"/>
        </w:rPr>
        <w:t xml:space="preserve">　③換気の悪い密閉空間を避け</w:t>
      </w:r>
      <w:r w:rsidR="003C7326">
        <w:rPr>
          <w:rFonts w:hint="eastAsia"/>
          <w:szCs w:val="21"/>
        </w:rPr>
        <w:t>，</w:t>
      </w:r>
      <w:r>
        <w:rPr>
          <w:rFonts w:hint="eastAsia"/>
          <w:szCs w:val="21"/>
        </w:rPr>
        <w:t>撮影の際には常時開放箇所を設け</w:t>
      </w:r>
      <w:r w:rsidR="003C7326">
        <w:rPr>
          <w:rFonts w:hint="eastAsia"/>
          <w:szCs w:val="21"/>
        </w:rPr>
        <w:t>，</w:t>
      </w:r>
      <w:r>
        <w:rPr>
          <w:rFonts w:hint="eastAsia"/>
          <w:szCs w:val="21"/>
        </w:rPr>
        <w:t>扇風機等を使用する等の対応をとり</w:t>
      </w:r>
      <w:r w:rsidR="003C7326">
        <w:rPr>
          <w:rFonts w:hint="eastAsia"/>
          <w:szCs w:val="21"/>
        </w:rPr>
        <w:t>，</w:t>
      </w:r>
      <w:r w:rsidR="0016691F">
        <w:rPr>
          <w:rFonts w:hint="eastAsia"/>
          <w:szCs w:val="21"/>
        </w:rPr>
        <w:t>空気の通りをよくするよう徹底する</w:t>
      </w:r>
      <w:r>
        <w:rPr>
          <w:rFonts w:hint="eastAsia"/>
          <w:szCs w:val="21"/>
        </w:rPr>
        <w:t>。</w:t>
      </w:r>
    </w:p>
    <w:p w:rsidR="00343A17" w:rsidRDefault="00343A17" w:rsidP="009E1B22">
      <w:pPr>
        <w:ind w:leftChars="100" w:left="630" w:hangingChars="200" w:hanging="420"/>
        <w:jc w:val="left"/>
        <w:rPr>
          <w:szCs w:val="21"/>
        </w:rPr>
      </w:pPr>
      <w:r>
        <w:rPr>
          <w:szCs w:val="21"/>
        </w:rPr>
        <w:br w:type="page"/>
      </w:r>
    </w:p>
    <w:p w:rsidR="009E1B22" w:rsidRPr="00AE7FD5" w:rsidRDefault="006C6099" w:rsidP="009E1B22">
      <w:pPr>
        <w:ind w:leftChars="100" w:left="630" w:hangingChars="200" w:hanging="420"/>
        <w:jc w:val="left"/>
        <w:rPr>
          <w:szCs w:val="21"/>
        </w:rPr>
      </w:pPr>
      <w:r w:rsidRPr="00AE7FD5">
        <w:rPr>
          <w:rFonts w:hint="eastAsia"/>
          <w:szCs w:val="21"/>
        </w:rPr>
        <w:lastRenderedPageBreak/>
        <w:t>（５</w:t>
      </w:r>
      <w:r w:rsidR="008C7AAB">
        <w:rPr>
          <w:rFonts w:hint="eastAsia"/>
          <w:szCs w:val="21"/>
        </w:rPr>
        <w:t>）屋外の</w:t>
      </w:r>
      <w:r w:rsidR="009E1B22" w:rsidRPr="00AE7FD5">
        <w:rPr>
          <w:rFonts w:hint="eastAsia"/>
          <w:szCs w:val="21"/>
        </w:rPr>
        <w:t>撮影について</w:t>
      </w:r>
    </w:p>
    <w:p w:rsidR="0093320F" w:rsidRPr="00AE7FD5" w:rsidRDefault="008C7AAB" w:rsidP="0093320F">
      <w:pPr>
        <w:ind w:leftChars="100" w:left="630" w:hangingChars="200" w:hanging="420"/>
        <w:jc w:val="left"/>
        <w:rPr>
          <w:szCs w:val="21"/>
        </w:rPr>
      </w:pPr>
      <w:r>
        <w:rPr>
          <w:rFonts w:hint="eastAsia"/>
          <w:szCs w:val="21"/>
        </w:rPr>
        <w:t xml:space="preserve">　①</w:t>
      </w:r>
      <w:r w:rsidR="00AE7FD5" w:rsidRPr="00AE7FD5">
        <w:rPr>
          <w:rFonts w:hint="eastAsia"/>
          <w:szCs w:val="21"/>
        </w:rPr>
        <w:t>撮影に伴う撮影関係者の移動については</w:t>
      </w:r>
      <w:r w:rsidR="000633A8">
        <w:rPr>
          <w:rFonts w:hint="eastAsia"/>
          <w:szCs w:val="21"/>
        </w:rPr>
        <w:t>，</w:t>
      </w:r>
      <w:r w:rsidR="00AE7FD5" w:rsidRPr="00AE7FD5">
        <w:rPr>
          <w:rFonts w:hint="eastAsia"/>
          <w:szCs w:val="21"/>
        </w:rPr>
        <w:t>3</w:t>
      </w:r>
      <w:r w:rsidR="009E1B22" w:rsidRPr="00AE7FD5">
        <w:rPr>
          <w:rFonts w:hint="eastAsia"/>
          <w:szCs w:val="21"/>
        </w:rPr>
        <w:t>密を避けるとともに</w:t>
      </w:r>
      <w:r w:rsidR="000633A8">
        <w:rPr>
          <w:rFonts w:hint="eastAsia"/>
          <w:szCs w:val="21"/>
        </w:rPr>
        <w:t>，</w:t>
      </w:r>
      <w:r w:rsidR="009E1B22" w:rsidRPr="00AE7FD5">
        <w:rPr>
          <w:rFonts w:hint="eastAsia"/>
          <w:szCs w:val="21"/>
        </w:rPr>
        <w:t>手洗いや手指消毒及びマスクの着用等の感染予防対策を必ず講じる。</w:t>
      </w:r>
    </w:p>
    <w:p w:rsidR="005D11FF" w:rsidRPr="00AE7FD5" w:rsidRDefault="009E1B22" w:rsidP="005D11FF">
      <w:pPr>
        <w:ind w:leftChars="100" w:left="630" w:hangingChars="200" w:hanging="420"/>
        <w:jc w:val="left"/>
        <w:rPr>
          <w:szCs w:val="21"/>
        </w:rPr>
      </w:pPr>
      <w:r w:rsidRPr="00AE7FD5">
        <w:rPr>
          <w:rFonts w:hint="eastAsia"/>
          <w:szCs w:val="21"/>
        </w:rPr>
        <w:t xml:space="preserve">　②</w:t>
      </w:r>
      <w:r w:rsidR="000633A8">
        <w:rPr>
          <w:rFonts w:hint="eastAsia"/>
          <w:szCs w:val="21"/>
        </w:rPr>
        <w:t>車両</w:t>
      </w:r>
      <w:r w:rsidRPr="00AE7FD5">
        <w:rPr>
          <w:rFonts w:hint="eastAsia"/>
          <w:szCs w:val="21"/>
        </w:rPr>
        <w:t>での移動については</w:t>
      </w:r>
      <w:r w:rsidR="000633A8">
        <w:rPr>
          <w:rFonts w:hint="eastAsia"/>
          <w:szCs w:val="21"/>
        </w:rPr>
        <w:t>，車両</w:t>
      </w:r>
      <w:r w:rsidRPr="00AE7FD5">
        <w:rPr>
          <w:rFonts w:hint="eastAsia"/>
          <w:szCs w:val="21"/>
        </w:rPr>
        <w:t>内の消毒を適切に行う</w:t>
      </w:r>
      <w:r w:rsidR="00AE7FD5">
        <w:rPr>
          <w:rFonts w:hint="eastAsia"/>
          <w:szCs w:val="21"/>
        </w:rPr>
        <w:t>。また</w:t>
      </w:r>
      <w:r w:rsidR="000633A8">
        <w:rPr>
          <w:rFonts w:hint="eastAsia"/>
          <w:szCs w:val="21"/>
        </w:rPr>
        <w:t>，</w:t>
      </w:r>
      <w:r w:rsidR="00AE7FD5">
        <w:rPr>
          <w:rFonts w:hint="eastAsia"/>
          <w:szCs w:val="21"/>
        </w:rPr>
        <w:t>乗車時はマスクを着用するとともに</w:t>
      </w:r>
      <w:r w:rsidR="000633A8">
        <w:rPr>
          <w:rFonts w:hint="eastAsia"/>
          <w:szCs w:val="21"/>
        </w:rPr>
        <w:t>，</w:t>
      </w:r>
      <w:r w:rsidR="00AE7FD5">
        <w:rPr>
          <w:rFonts w:hint="eastAsia"/>
          <w:szCs w:val="21"/>
        </w:rPr>
        <w:t>1</w:t>
      </w:r>
      <w:r w:rsidR="005D11FF" w:rsidRPr="00AE7FD5">
        <w:rPr>
          <w:rFonts w:hint="eastAsia"/>
          <w:szCs w:val="21"/>
        </w:rPr>
        <w:t>台における乗車人数を最小限にする等の社会的距離を確保するための感染防止対策を講じる。また</w:t>
      </w:r>
      <w:r w:rsidR="000633A8">
        <w:rPr>
          <w:rFonts w:hint="eastAsia"/>
          <w:szCs w:val="21"/>
        </w:rPr>
        <w:t>，</w:t>
      </w:r>
      <w:r w:rsidR="005D11FF" w:rsidRPr="00AE7FD5">
        <w:rPr>
          <w:rFonts w:hint="eastAsia"/>
          <w:szCs w:val="21"/>
        </w:rPr>
        <w:t>必ず換気を行いながら移動する。</w:t>
      </w:r>
    </w:p>
    <w:p w:rsidR="00422FC2" w:rsidRDefault="00422FC2" w:rsidP="00A71836">
      <w:pPr>
        <w:ind w:firstLineChars="100" w:firstLine="210"/>
        <w:jc w:val="left"/>
        <w:rPr>
          <w:szCs w:val="21"/>
        </w:rPr>
      </w:pPr>
    </w:p>
    <w:p w:rsidR="005D11FF" w:rsidRPr="00AE7FD5" w:rsidRDefault="006C6099" w:rsidP="00A71836">
      <w:pPr>
        <w:ind w:firstLineChars="100" w:firstLine="210"/>
        <w:jc w:val="left"/>
        <w:rPr>
          <w:szCs w:val="21"/>
        </w:rPr>
      </w:pPr>
      <w:r w:rsidRPr="00AE7FD5">
        <w:rPr>
          <w:rFonts w:hint="eastAsia"/>
          <w:szCs w:val="21"/>
        </w:rPr>
        <w:t>（６</w:t>
      </w:r>
      <w:r w:rsidR="005D11FF" w:rsidRPr="00AE7FD5">
        <w:rPr>
          <w:rFonts w:hint="eastAsia"/>
          <w:szCs w:val="21"/>
        </w:rPr>
        <w:t>）エキストラ募集の協力</w:t>
      </w:r>
    </w:p>
    <w:p w:rsidR="00B84F18" w:rsidRPr="00AE7FD5" w:rsidRDefault="00B84F18" w:rsidP="00A865CE">
      <w:pPr>
        <w:ind w:leftChars="100" w:left="630" w:hangingChars="200" w:hanging="420"/>
        <w:jc w:val="left"/>
        <w:rPr>
          <w:szCs w:val="21"/>
        </w:rPr>
      </w:pPr>
      <w:r w:rsidRPr="00AE7FD5">
        <w:rPr>
          <w:rFonts w:hint="eastAsia"/>
          <w:szCs w:val="21"/>
        </w:rPr>
        <w:t xml:space="preserve">　</w:t>
      </w:r>
      <w:r w:rsidR="005D11FF" w:rsidRPr="00AE7FD5">
        <w:rPr>
          <w:rFonts w:hint="eastAsia"/>
          <w:szCs w:val="21"/>
        </w:rPr>
        <w:t>フィルムコミッションを通してのエキストラ募集は原則</w:t>
      </w:r>
      <w:r w:rsidR="000633A8">
        <w:rPr>
          <w:rFonts w:hint="eastAsia"/>
          <w:szCs w:val="21"/>
        </w:rPr>
        <w:t>として</w:t>
      </w:r>
      <w:r w:rsidR="005D11FF" w:rsidRPr="00AE7FD5">
        <w:rPr>
          <w:rFonts w:hint="eastAsia"/>
          <w:szCs w:val="21"/>
        </w:rPr>
        <w:t>行わない。</w:t>
      </w:r>
    </w:p>
    <w:p w:rsidR="00A865CE" w:rsidRPr="00AE7FD5" w:rsidRDefault="00A865CE" w:rsidP="00A865CE">
      <w:pPr>
        <w:ind w:leftChars="100" w:left="630" w:hangingChars="200" w:hanging="420"/>
        <w:jc w:val="left"/>
        <w:rPr>
          <w:szCs w:val="21"/>
        </w:rPr>
      </w:pPr>
    </w:p>
    <w:p w:rsidR="005D11FF" w:rsidRPr="00AE7FD5" w:rsidRDefault="006C6099" w:rsidP="005D11FF">
      <w:pPr>
        <w:ind w:leftChars="100" w:left="630" w:hangingChars="200" w:hanging="420"/>
        <w:jc w:val="left"/>
        <w:rPr>
          <w:szCs w:val="21"/>
        </w:rPr>
      </w:pPr>
      <w:r w:rsidRPr="00AE7FD5">
        <w:rPr>
          <w:rFonts w:hint="eastAsia"/>
          <w:szCs w:val="21"/>
        </w:rPr>
        <w:t>（７</w:t>
      </w:r>
      <w:r w:rsidR="007317AC">
        <w:rPr>
          <w:rFonts w:hint="eastAsia"/>
          <w:szCs w:val="21"/>
        </w:rPr>
        <w:t>）</w:t>
      </w:r>
      <w:r w:rsidR="005D11FF" w:rsidRPr="00AE7FD5">
        <w:rPr>
          <w:rFonts w:hint="eastAsia"/>
          <w:szCs w:val="21"/>
        </w:rPr>
        <w:t>感染が疑われる者</w:t>
      </w:r>
      <w:r w:rsidR="007317AC">
        <w:rPr>
          <w:rFonts w:hint="eastAsia"/>
          <w:szCs w:val="21"/>
        </w:rPr>
        <w:t>もしくは</w:t>
      </w:r>
      <w:r w:rsidR="003C7326">
        <w:rPr>
          <w:rFonts w:hint="eastAsia"/>
          <w:szCs w:val="21"/>
        </w:rPr>
        <w:t>，</w:t>
      </w:r>
      <w:r w:rsidR="007317AC">
        <w:rPr>
          <w:rFonts w:hint="eastAsia"/>
          <w:szCs w:val="21"/>
        </w:rPr>
        <w:t>感染者</w:t>
      </w:r>
      <w:r w:rsidR="005D11FF" w:rsidRPr="00AE7FD5">
        <w:rPr>
          <w:rFonts w:hint="eastAsia"/>
          <w:szCs w:val="21"/>
        </w:rPr>
        <w:t>が発生した場合の対応策</w:t>
      </w:r>
    </w:p>
    <w:p w:rsidR="00165961" w:rsidRPr="00AE7FD5" w:rsidRDefault="005D11FF" w:rsidP="00165961">
      <w:pPr>
        <w:ind w:leftChars="100" w:left="630" w:hangingChars="200" w:hanging="420"/>
        <w:jc w:val="left"/>
        <w:rPr>
          <w:szCs w:val="21"/>
        </w:rPr>
      </w:pPr>
      <w:r w:rsidRPr="00AE7FD5">
        <w:rPr>
          <w:rFonts w:hint="eastAsia"/>
          <w:szCs w:val="21"/>
        </w:rPr>
        <w:t xml:space="preserve">　</w:t>
      </w:r>
      <w:r w:rsidR="00B84F18" w:rsidRPr="00AE7FD5">
        <w:rPr>
          <w:rFonts w:hint="eastAsia"/>
          <w:szCs w:val="21"/>
        </w:rPr>
        <w:t>①撮影中に感染が疑われる者が発生した場合は</w:t>
      </w:r>
      <w:r w:rsidR="000633A8">
        <w:rPr>
          <w:rFonts w:hint="eastAsia"/>
          <w:szCs w:val="21"/>
        </w:rPr>
        <w:t>，</w:t>
      </w:r>
      <w:r w:rsidR="00B84F18" w:rsidRPr="00AE7FD5">
        <w:rPr>
          <w:rFonts w:hint="eastAsia"/>
          <w:szCs w:val="21"/>
        </w:rPr>
        <w:t>速やかに隔離等を行い人との接触をできる限り避けるものとする。また</w:t>
      </w:r>
      <w:r w:rsidR="000633A8">
        <w:rPr>
          <w:rFonts w:hint="eastAsia"/>
          <w:szCs w:val="21"/>
        </w:rPr>
        <w:t>，</w:t>
      </w:r>
      <w:r w:rsidR="00B84F18" w:rsidRPr="00AE7FD5">
        <w:rPr>
          <w:rFonts w:hint="eastAsia"/>
          <w:szCs w:val="21"/>
        </w:rPr>
        <w:t>直ちに帰宅させ</w:t>
      </w:r>
      <w:r w:rsidR="000633A8">
        <w:rPr>
          <w:rFonts w:hint="eastAsia"/>
          <w:szCs w:val="21"/>
        </w:rPr>
        <w:t>，</w:t>
      </w:r>
      <w:r w:rsidRPr="00AE7FD5">
        <w:rPr>
          <w:rFonts w:hint="eastAsia"/>
          <w:szCs w:val="21"/>
        </w:rPr>
        <w:t>必要に応じて保健所や医療機関への相談や</w:t>
      </w:r>
      <w:r w:rsidR="00B84F18" w:rsidRPr="00AE7FD5">
        <w:rPr>
          <w:rFonts w:hint="eastAsia"/>
          <w:szCs w:val="21"/>
        </w:rPr>
        <w:t>受診</w:t>
      </w:r>
      <w:r w:rsidRPr="00AE7FD5">
        <w:rPr>
          <w:rFonts w:hint="eastAsia"/>
          <w:szCs w:val="21"/>
        </w:rPr>
        <w:t>を促す。また</w:t>
      </w:r>
      <w:r w:rsidR="000633A8">
        <w:rPr>
          <w:rFonts w:hint="eastAsia"/>
          <w:szCs w:val="21"/>
        </w:rPr>
        <w:t>，</w:t>
      </w:r>
      <w:r w:rsidRPr="00AE7FD5">
        <w:rPr>
          <w:rFonts w:hint="eastAsia"/>
          <w:szCs w:val="21"/>
        </w:rPr>
        <w:t>共有した物等を消毒するとともに</w:t>
      </w:r>
      <w:r w:rsidR="000633A8">
        <w:rPr>
          <w:rFonts w:hint="eastAsia"/>
          <w:szCs w:val="21"/>
        </w:rPr>
        <w:t>，</w:t>
      </w:r>
      <w:r w:rsidRPr="00AE7FD5">
        <w:rPr>
          <w:rFonts w:hint="eastAsia"/>
          <w:szCs w:val="21"/>
        </w:rPr>
        <w:t>直ちに町</w:t>
      </w:r>
      <w:r w:rsidR="00165961">
        <w:rPr>
          <w:rFonts w:hint="eastAsia"/>
          <w:szCs w:val="21"/>
        </w:rPr>
        <w:t>及び施設管理者</w:t>
      </w:r>
      <w:r w:rsidRPr="00AE7FD5">
        <w:rPr>
          <w:rFonts w:hint="eastAsia"/>
          <w:szCs w:val="21"/>
        </w:rPr>
        <w:t>へ連絡する。</w:t>
      </w:r>
    </w:p>
    <w:p w:rsidR="005D11FF" w:rsidRDefault="005D11FF" w:rsidP="005D11FF">
      <w:pPr>
        <w:ind w:leftChars="100" w:left="630" w:hangingChars="200" w:hanging="420"/>
        <w:jc w:val="left"/>
        <w:rPr>
          <w:szCs w:val="21"/>
        </w:rPr>
      </w:pPr>
      <w:r w:rsidRPr="00AE7FD5">
        <w:rPr>
          <w:rFonts w:hint="eastAsia"/>
          <w:szCs w:val="21"/>
        </w:rPr>
        <w:t xml:space="preserve">　②自宅で療養することとなった者は</w:t>
      </w:r>
      <w:r w:rsidR="000633A8">
        <w:rPr>
          <w:rFonts w:hint="eastAsia"/>
          <w:szCs w:val="21"/>
        </w:rPr>
        <w:t>，</w:t>
      </w:r>
      <w:r w:rsidRPr="00AE7FD5">
        <w:rPr>
          <w:rFonts w:hint="eastAsia"/>
          <w:szCs w:val="21"/>
        </w:rPr>
        <w:t>毎日健康状態を確認するものとし</w:t>
      </w:r>
      <w:r w:rsidR="000633A8">
        <w:rPr>
          <w:rFonts w:hint="eastAsia"/>
          <w:szCs w:val="21"/>
        </w:rPr>
        <w:t>，</w:t>
      </w:r>
      <w:r w:rsidRPr="00AE7FD5">
        <w:rPr>
          <w:rFonts w:hint="eastAsia"/>
          <w:szCs w:val="21"/>
        </w:rPr>
        <w:t>症状が</w:t>
      </w:r>
      <w:r w:rsidR="00B65EE4" w:rsidRPr="00AE7FD5">
        <w:rPr>
          <w:rFonts w:hint="eastAsia"/>
          <w:szCs w:val="21"/>
        </w:rPr>
        <w:t>改善してから最低48</w:t>
      </w:r>
      <w:r w:rsidR="000633A8">
        <w:rPr>
          <w:rFonts w:hint="eastAsia"/>
          <w:szCs w:val="21"/>
        </w:rPr>
        <w:t>時間が</w:t>
      </w:r>
      <w:r w:rsidR="00B65EE4" w:rsidRPr="00AE7FD5">
        <w:rPr>
          <w:rFonts w:hint="eastAsia"/>
          <w:szCs w:val="21"/>
        </w:rPr>
        <w:t>経過するまで</w:t>
      </w:r>
      <w:r w:rsidR="000633A8">
        <w:rPr>
          <w:rFonts w:hint="eastAsia"/>
          <w:szCs w:val="21"/>
        </w:rPr>
        <w:t>は</w:t>
      </w:r>
      <w:r w:rsidR="00B65EE4" w:rsidRPr="00AE7FD5">
        <w:rPr>
          <w:rFonts w:hint="eastAsia"/>
          <w:szCs w:val="21"/>
        </w:rPr>
        <w:t>従事させない。また医療機関等を受診し</w:t>
      </w:r>
      <w:r w:rsidR="000633A8">
        <w:rPr>
          <w:rFonts w:hint="eastAsia"/>
          <w:szCs w:val="21"/>
        </w:rPr>
        <w:t>，</w:t>
      </w:r>
      <w:r w:rsidR="00B65EE4" w:rsidRPr="00AE7FD5">
        <w:rPr>
          <w:rFonts w:hint="eastAsia"/>
          <w:szCs w:val="21"/>
        </w:rPr>
        <w:t>新型コロナウイルス感染症に対するPCR検査が陰性であったことが判明した場合でも</w:t>
      </w:r>
      <w:r w:rsidR="000633A8">
        <w:rPr>
          <w:rFonts w:hint="eastAsia"/>
          <w:szCs w:val="21"/>
        </w:rPr>
        <w:t>，</w:t>
      </w:r>
      <w:r w:rsidR="00B65EE4" w:rsidRPr="00AE7FD5">
        <w:rPr>
          <w:rFonts w:hint="eastAsia"/>
          <w:szCs w:val="21"/>
        </w:rPr>
        <w:t>症状が改善してから最低48時間の経過期を経るまで</w:t>
      </w:r>
      <w:r w:rsidR="000633A8">
        <w:rPr>
          <w:rFonts w:hint="eastAsia"/>
          <w:szCs w:val="21"/>
        </w:rPr>
        <w:t>は</w:t>
      </w:r>
      <w:r w:rsidR="00B65EE4" w:rsidRPr="00AE7FD5">
        <w:rPr>
          <w:rFonts w:hint="eastAsia"/>
          <w:szCs w:val="21"/>
        </w:rPr>
        <w:t>従事させない。</w:t>
      </w:r>
    </w:p>
    <w:p w:rsidR="00165961" w:rsidRDefault="00165961" w:rsidP="007317AC">
      <w:pPr>
        <w:ind w:left="630" w:hangingChars="300" w:hanging="630"/>
        <w:jc w:val="left"/>
        <w:rPr>
          <w:szCs w:val="21"/>
        </w:rPr>
      </w:pPr>
      <w:r>
        <w:rPr>
          <w:rFonts w:hint="eastAsia"/>
          <w:szCs w:val="21"/>
        </w:rPr>
        <w:t xml:space="preserve">　　③感染が疑われる者が発生した場合には原則として</w:t>
      </w:r>
      <w:r w:rsidR="003C7326">
        <w:rPr>
          <w:rFonts w:hint="eastAsia"/>
          <w:szCs w:val="21"/>
        </w:rPr>
        <w:t>，</w:t>
      </w:r>
      <w:r>
        <w:rPr>
          <w:rFonts w:hint="eastAsia"/>
          <w:szCs w:val="21"/>
        </w:rPr>
        <w:t>撮影を中止し直ちに撤収する。</w:t>
      </w:r>
      <w:r w:rsidR="007317AC">
        <w:rPr>
          <w:rFonts w:hint="eastAsia"/>
          <w:szCs w:val="21"/>
        </w:rPr>
        <w:t>また</w:t>
      </w:r>
      <w:r w:rsidR="003C7326">
        <w:rPr>
          <w:rFonts w:hint="eastAsia"/>
          <w:szCs w:val="21"/>
        </w:rPr>
        <w:t>，</w:t>
      </w:r>
      <w:r w:rsidR="007317AC">
        <w:rPr>
          <w:rFonts w:hint="eastAsia"/>
          <w:szCs w:val="21"/>
        </w:rPr>
        <w:t>その際に発生した金銭的負担等は</w:t>
      </w:r>
      <w:r w:rsidR="003C7326">
        <w:rPr>
          <w:rFonts w:hint="eastAsia"/>
          <w:szCs w:val="21"/>
        </w:rPr>
        <w:t>，</w:t>
      </w:r>
      <w:r w:rsidR="007317AC">
        <w:rPr>
          <w:rFonts w:hint="eastAsia"/>
          <w:szCs w:val="21"/>
        </w:rPr>
        <w:t>町及び施設管理者には求めない。</w:t>
      </w:r>
    </w:p>
    <w:p w:rsidR="007317AC" w:rsidRPr="00AE7FD5" w:rsidRDefault="007317AC" w:rsidP="007317AC">
      <w:pPr>
        <w:ind w:left="630" w:hangingChars="300" w:hanging="630"/>
        <w:jc w:val="left"/>
        <w:rPr>
          <w:szCs w:val="21"/>
        </w:rPr>
      </w:pPr>
      <w:r>
        <w:rPr>
          <w:rFonts w:hint="eastAsia"/>
          <w:szCs w:val="21"/>
        </w:rPr>
        <w:t xml:space="preserve">　　④撮影終了後</w:t>
      </w:r>
      <w:r w:rsidR="003C7326">
        <w:rPr>
          <w:rFonts w:hint="eastAsia"/>
          <w:szCs w:val="21"/>
        </w:rPr>
        <w:t>，</w:t>
      </w:r>
      <w:r>
        <w:rPr>
          <w:rFonts w:hint="eastAsia"/>
          <w:szCs w:val="21"/>
        </w:rPr>
        <w:t>２週間以内に関係者の感染が判明した場合は</w:t>
      </w:r>
      <w:r w:rsidR="003C7326">
        <w:rPr>
          <w:rFonts w:hint="eastAsia"/>
          <w:szCs w:val="21"/>
        </w:rPr>
        <w:t>，</w:t>
      </w:r>
      <w:r>
        <w:rPr>
          <w:rFonts w:hint="eastAsia"/>
          <w:szCs w:val="21"/>
        </w:rPr>
        <w:t>町及び施設管理者に報告し</w:t>
      </w:r>
      <w:r w:rsidR="003C7326">
        <w:rPr>
          <w:rFonts w:hint="eastAsia"/>
          <w:szCs w:val="21"/>
        </w:rPr>
        <w:t>，</w:t>
      </w:r>
      <w:r>
        <w:rPr>
          <w:rFonts w:hint="eastAsia"/>
          <w:szCs w:val="21"/>
        </w:rPr>
        <w:t>申請者の負担で専門業者による消毒を実施する。</w:t>
      </w:r>
    </w:p>
    <w:p w:rsidR="00B84F18" w:rsidRPr="00165961" w:rsidRDefault="00B84F18" w:rsidP="006C6099">
      <w:pPr>
        <w:jc w:val="left"/>
        <w:rPr>
          <w:szCs w:val="21"/>
        </w:rPr>
      </w:pPr>
    </w:p>
    <w:p w:rsidR="00B65EE4" w:rsidRPr="00AE7FD5" w:rsidRDefault="006C6099" w:rsidP="005D11FF">
      <w:pPr>
        <w:ind w:leftChars="100" w:left="630" w:hangingChars="200" w:hanging="420"/>
        <w:jc w:val="left"/>
        <w:rPr>
          <w:szCs w:val="21"/>
        </w:rPr>
      </w:pPr>
      <w:r w:rsidRPr="00AE7FD5">
        <w:rPr>
          <w:rFonts w:hint="eastAsia"/>
          <w:szCs w:val="21"/>
        </w:rPr>
        <w:t>（８</w:t>
      </w:r>
      <w:r w:rsidR="00B65EE4" w:rsidRPr="00AE7FD5">
        <w:rPr>
          <w:rFonts w:hint="eastAsia"/>
          <w:szCs w:val="21"/>
        </w:rPr>
        <w:t>）保健所との関係</w:t>
      </w:r>
    </w:p>
    <w:p w:rsidR="00B65EE4" w:rsidRDefault="00B65EE4" w:rsidP="005D11FF">
      <w:pPr>
        <w:ind w:leftChars="100" w:left="630" w:hangingChars="200" w:hanging="420"/>
        <w:jc w:val="left"/>
        <w:rPr>
          <w:szCs w:val="21"/>
        </w:rPr>
      </w:pPr>
      <w:r w:rsidRPr="00AE7FD5">
        <w:rPr>
          <w:rFonts w:hint="eastAsia"/>
          <w:szCs w:val="21"/>
        </w:rPr>
        <w:t xml:space="preserve">　①感染が疑われる者が発生した場合</w:t>
      </w:r>
      <w:r w:rsidR="000633A8">
        <w:rPr>
          <w:rFonts w:hint="eastAsia"/>
          <w:szCs w:val="21"/>
        </w:rPr>
        <w:t>，</w:t>
      </w:r>
      <w:r w:rsidRPr="00AE7FD5">
        <w:rPr>
          <w:rFonts w:hint="eastAsia"/>
          <w:szCs w:val="21"/>
        </w:rPr>
        <w:t>保健所等の公的機関による聞き取り調査に協力し</w:t>
      </w:r>
      <w:r w:rsidR="000633A8">
        <w:rPr>
          <w:rFonts w:hint="eastAsia"/>
          <w:szCs w:val="21"/>
        </w:rPr>
        <w:t>，</w:t>
      </w:r>
      <w:r w:rsidRPr="00AE7FD5">
        <w:rPr>
          <w:rFonts w:hint="eastAsia"/>
          <w:szCs w:val="21"/>
        </w:rPr>
        <w:t>必要な情報提供を行う。</w:t>
      </w:r>
    </w:p>
    <w:p w:rsidR="0017726E" w:rsidRDefault="0017726E" w:rsidP="005D11FF">
      <w:pPr>
        <w:ind w:leftChars="100" w:left="630" w:hangingChars="200" w:hanging="420"/>
        <w:jc w:val="left"/>
        <w:rPr>
          <w:szCs w:val="21"/>
        </w:rPr>
      </w:pPr>
    </w:p>
    <w:p w:rsidR="0090740F" w:rsidRPr="00AE7FD5" w:rsidRDefault="009272D8" w:rsidP="00B65EE4">
      <w:pPr>
        <w:jc w:val="left"/>
        <w:rPr>
          <w:szCs w:val="21"/>
        </w:rPr>
      </w:pPr>
      <w:r>
        <w:rPr>
          <w:rFonts w:hint="eastAsia"/>
          <w:szCs w:val="21"/>
        </w:rPr>
        <w:t>３</w:t>
      </w:r>
      <w:r w:rsidR="0090740F" w:rsidRPr="00AE7FD5">
        <w:rPr>
          <w:rFonts w:hint="eastAsia"/>
          <w:szCs w:val="21"/>
        </w:rPr>
        <w:t>．ガイドラインの運用に伴う各連絡先</w:t>
      </w:r>
    </w:p>
    <w:p w:rsidR="0090740F" w:rsidRPr="00AE7FD5" w:rsidRDefault="0090740F" w:rsidP="0090740F">
      <w:pPr>
        <w:widowControl/>
        <w:ind w:firstLineChars="100" w:firstLine="210"/>
        <w:jc w:val="left"/>
        <w:rPr>
          <w:rFonts w:cs="ＭＳ 明朝"/>
          <w:szCs w:val="21"/>
        </w:rPr>
      </w:pPr>
      <w:r w:rsidRPr="00AE7FD5">
        <w:rPr>
          <w:rFonts w:cs="ＭＳ 明朝" w:hint="eastAsia"/>
          <w:szCs w:val="21"/>
        </w:rPr>
        <w:t>・新型コロナウイルス感染症に関する相談窓口</w:t>
      </w:r>
    </w:p>
    <w:tbl>
      <w:tblPr>
        <w:tblStyle w:val="a9"/>
        <w:tblW w:w="0" w:type="auto"/>
        <w:tblInd w:w="279" w:type="dxa"/>
        <w:tblLook w:val="04A0" w:firstRow="1" w:lastRow="0" w:firstColumn="1" w:lastColumn="0" w:noHBand="0" w:noVBand="1"/>
      </w:tblPr>
      <w:tblGrid>
        <w:gridCol w:w="3685"/>
        <w:gridCol w:w="1698"/>
        <w:gridCol w:w="2832"/>
      </w:tblGrid>
      <w:tr w:rsidR="0090740F" w:rsidRPr="00AE7FD5" w:rsidTr="00343A17">
        <w:trPr>
          <w:trHeight w:val="454"/>
        </w:trPr>
        <w:tc>
          <w:tcPr>
            <w:tcW w:w="3685" w:type="dxa"/>
            <w:vAlign w:val="center"/>
          </w:tcPr>
          <w:p w:rsidR="0090740F" w:rsidRPr="00AE7FD5" w:rsidRDefault="0090740F" w:rsidP="00887247">
            <w:pPr>
              <w:widowControl/>
              <w:jc w:val="center"/>
              <w:rPr>
                <w:rFonts w:ascii="ＭＳ 明朝" w:eastAsia="ＭＳ 明朝" w:hAnsi="ＭＳ 明朝" w:cs="ＭＳ 明朝"/>
                <w:szCs w:val="21"/>
              </w:rPr>
            </w:pPr>
            <w:r w:rsidRPr="00AE7FD5">
              <w:rPr>
                <w:rFonts w:ascii="ＭＳ 明朝" w:eastAsia="ＭＳ 明朝" w:hAnsi="ＭＳ 明朝" w:cs="ＭＳ 明朝" w:hint="eastAsia"/>
                <w:szCs w:val="21"/>
              </w:rPr>
              <w:t>連絡場所</w:t>
            </w:r>
          </w:p>
        </w:tc>
        <w:tc>
          <w:tcPr>
            <w:tcW w:w="1698" w:type="dxa"/>
            <w:vAlign w:val="center"/>
          </w:tcPr>
          <w:p w:rsidR="0090740F" w:rsidRPr="00AE7FD5" w:rsidRDefault="0090740F" w:rsidP="00887247">
            <w:pPr>
              <w:widowControl/>
              <w:jc w:val="center"/>
              <w:rPr>
                <w:rFonts w:ascii="ＭＳ 明朝" w:eastAsia="ＭＳ 明朝" w:hAnsi="ＭＳ 明朝" w:cs="ＭＳ 明朝"/>
                <w:szCs w:val="21"/>
              </w:rPr>
            </w:pPr>
            <w:r w:rsidRPr="00AE7FD5">
              <w:rPr>
                <w:rFonts w:ascii="ＭＳ 明朝" w:eastAsia="ＭＳ 明朝" w:hAnsi="ＭＳ 明朝" w:cs="ＭＳ 明朝" w:hint="eastAsia"/>
                <w:szCs w:val="21"/>
              </w:rPr>
              <w:t>連絡先</w:t>
            </w:r>
          </w:p>
        </w:tc>
        <w:tc>
          <w:tcPr>
            <w:tcW w:w="2832" w:type="dxa"/>
            <w:vAlign w:val="center"/>
          </w:tcPr>
          <w:p w:rsidR="0090740F" w:rsidRPr="00AE7FD5" w:rsidRDefault="0090740F" w:rsidP="00887247">
            <w:pPr>
              <w:widowControl/>
              <w:jc w:val="center"/>
              <w:rPr>
                <w:rFonts w:ascii="ＭＳ 明朝" w:eastAsia="ＭＳ 明朝" w:hAnsi="ＭＳ 明朝" w:cs="ＭＳ 明朝"/>
                <w:szCs w:val="21"/>
              </w:rPr>
            </w:pPr>
            <w:r w:rsidRPr="00AE7FD5">
              <w:rPr>
                <w:rFonts w:ascii="ＭＳ 明朝" w:eastAsia="ＭＳ 明朝" w:hAnsi="ＭＳ 明朝" w:cs="ＭＳ 明朝" w:hint="eastAsia"/>
                <w:szCs w:val="21"/>
              </w:rPr>
              <w:t>備考</w:t>
            </w:r>
          </w:p>
        </w:tc>
      </w:tr>
      <w:tr w:rsidR="0090740F" w:rsidRPr="00AE7FD5" w:rsidTr="00343A17">
        <w:trPr>
          <w:trHeight w:val="454"/>
        </w:trPr>
        <w:tc>
          <w:tcPr>
            <w:tcW w:w="3685" w:type="dxa"/>
            <w:vAlign w:val="center"/>
          </w:tcPr>
          <w:p w:rsidR="0090740F" w:rsidRPr="00AE7FD5" w:rsidRDefault="0090740F" w:rsidP="00887247">
            <w:pPr>
              <w:widowControl/>
              <w:rPr>
                <w:rFonts w:ascii="ＭＳ 明朝" w:eastAsia="ＭＳ 明朝" w:hAnsi="ＭＳ 明朝" w:cs="ＭＳ 明朝"/>
                <w:szCs w:val="21"/>
              </w:rPr>
            </w:pPr>
            <w:r w:rsidRPr="00AE7FD5">
              <w:rPr>
                <w:rFonts w:ascii="ＭＳ 明朝" w:eastAsia="ＭＳ 明朝" w:hAnsi="ＭＳ 明朝" w:cs="ＭＳ 明朝" w:hint="eastAsia"/>
                <w:szCs w:val="21"/>
              </w:rPr>
              <w:t>茨城県中央保健所</w:t>
            </w:r>
          </w:p>
        </w:tc>
        <w:tc>
          <w:tcPr>
            <w:tcW w:w="1698" w:type="dxa"/>
            <w:vAlign w:val="center"/>
          </w:tcPr>
          <w:p w:rsidR="0090740F" w:rsidRPr="00AE7FD5" w:rsidRDefault="0090740F" w:rsidP="00887247">
            <w:pPr>
              <w:widowControl/>
              <w:rPr>
                <w:rFonts w:ascii="ＭＳ 明朝" w:eastAsia="ＭＳ 明朝" w:hAnsi="ＭＳ 明朝" w:cs="ＭＳ 明朝"/>
                <w:szCs w:val="21"/>
              </w:rPr>
            </w:pPr>
            <w:r w:rsidRPr="00AE7FD5">
              <w:rPr>
                <w:rFonts w:ascii="ＭＳ 明朝" w:eastAsia="ＭＳ 明朝" w:hAnsi="ＭＳ 明朝" w:cs="ＭＳ 明朝" w:hint="eastAsia"/>
                <w:szCs w:val="21"/>
              </w:rPr>
              <w:t>029-241-0100</w:t>
            </w:r>
          </w:p>
        </w:tc>
        <w:tc>
          <w:tcPr>
            <w:tcW w:w="2832" w:type="dxa"/>
            <w:vAlign w:val="center"/>
          </w:tcPr>
          <w:p w:rsidR="0090740F" w:rsidRPr="00AE7FD5" w:rsidRDefault="00343A17" w:rsidP="00887247">
            <w:pPr>
              <w:widowControl/>
              <w:rPr>
                <w:rFonts w:ascii="ＭＳ 明朝" w:eastAsia="ＭＳ 明朝" w:hAnsi="ＭＳ 明朝" w:cs="ＭＳ 明朝"/>
                <w:szCs w:val="21"/>
              </w:rPr>
            </w:pPr>
            <w:r>
              <w:rPr>
                <w:rFonts w:ascii="ＭＳ 明朝" w:eastAsia="ＭＳ 明朝" w:hAnsi="ＭＳ 明朝" w:cs="ＭＳ 明朝" w:hint="eastAsia"/>
                <w:szCs w:val="21"/>
              </w:rPr>
              <w:t>担当保健所</w:t>
            </w:r>
          </w:p>
        </w:tc>
      </w:tr>
      <w:tr w:rsidR="0090740F" w:rsidRPr="00AE7FD5" w:rsidTr="00343A17">
        <w:trPr>
          <w:trHeight w:val="454"/>
        </w:trPr>
        <w:tc>
          <w:tcPr>
            <w:tcW w:w="3685" w:type="dxa"/>
            <w:vAlign w:val="center"/>
          </w:tcPr>
          <w:p w:rsidR="0090740F" w:rsidRPr="00AE7FD5" w:rsidRDefault="0090740F" w:rsidP="00887247">
            <w:pPr>
              <w:widowControl/>
              <w:rPr>
                <w:rFonts w:ascii="ＭＳ 明朝" w:eastAsia="ＭＳ 明朝" w:hAnsi="ＭＳ 明朝" w:cs="ＭＳ 明朝"/>
                <w:szCs w:val="21"/>
              </w:rPr>
            </w:pPr>
            <w:r w:rsidRPr="00AE7FD5">
              <w:rPr>
                <w:rFonts w:ascii="ＭＳ 明朝" w:eastAsia="ＭＳ 明朝" w:hAnsi="ＭＳ 明朝" w:cs="ＭＳ 明朝" w:hint="eastAsia"/>
                <w:szCs w:val="21"/>
              </w:rPr>
              <w:t>茨城県</w:t>
            </w:r>
          </w:p>
        </w:tc>
        <w:tc>
          <w:tcPr>
            <w:tcW w:w="1698" w:type="dxa"/>
            <w:vAlign w:val="center"/>
          </w:tcPr>
          <w:p w:rsidR="0090740F" w:rsidRPr="00AE7FD5" w:rsidRDefault="0090740F" w:rsidP="00887247">
            <w:pPr>
              <w:widowControl/>
              <w:rPr>
                <w:rFonts w:ascii="ＭＳ 明朝" w:eastAsia="ＭＳ 明朝" w:hAnsi="ＭＳ 明朝" w:cs="ＭＳ 明朝"/>
                <w:szCs w:val="21"/>
              </w:rPr>
            </w:pPr>
            <w:r w:rsidRPr="00AE7FD5">
              <w:rPr>
                <w:rFonts w:ascii="ＭＳ 明朝" w:eastAsia="ＭＳ 明朝" w:hAnsi="ＭＳ 明朝" w:cs="ＭＳ 明朝" w:hint="eastAsia"/>
                <w:szCs w:val="21"/>
              </w:rPr>
              <w:t>029-301-3200</w:t>
            </w:r>
          </w:p>
        </w:tc>
        <w:tc>
          <w:tcPr>
            <w:tcW w:w="2832" w:type="dxa"/>
            <w:vAlign w:val="center"/>
          </w:tcPr>
          <w:p w:rsidR="0090740F" w:rsidRPr="00AE7FD5" w:rsidRDefault="00343A17" w:rsidP="00887247">
            <w:pPr>
              <w:widowControl/>
              <w:rPr>
                <w:rFonts w:ascii="ＭＳ 明朝" w:eastAsia="ＭＳ 明朝" w:hAnsi="ＭＳ 明朝" w:cs="ＭＳ 明朝"/>
                <w:szCs w:val="21"/>
              </w:rPr>
            </w:pPr>
            <w:r>
              <w:rPr>
                <w:rFonts w:ascii="ＭＳ 明朝" w:eastAsia="ＭＳ 明朝" w:hAnsi="ＭＳ 明朝" w:cs="ＭＳ 明朝" w:hint="eastAsia"/>
                <w:szCs w:val="21"/>
              </w:rPr>
              <w:t>県相談窓口</w:t>
            </w:r>
          </w:p>
        </w:tc>
      </w:tr>
      <w:tr w:rsidR="0090740F" w:rsidRPr="00AE7FD5" w:rsidTr="00343A17">
        <w:trPr>
          <w:trHeight w:val="454"/>
        </w:trPr>
        <w:tc>
          <w:tcPr>
            <w:tcW w:w="3685" w:type="dxa"/>
            <w:vAlign w:val="center"/>
          </w:tcPr>
          <w:p w:rsidR="0090740F" w:rsidRPr="00AE7FD5" w:rsidRDefault="0090740F" w:rsidP="00887247">
            <w:pPr>
              <w:widowControl/>
              <w:rPr>
                <w:rFonts w:ascii="ＭＳ 明朝" w:eastAsia="ＭＳ 明朝" w:hAnsi="ＭＳ 明朝" w:cs="ＭＳ 明朝"/>
                <w:szCs w:val="21"/>
              </w:rPr>
            </w:pPr>
            <w:r w:rsidRPr="00AE7FD5">
              <w:rPr>
                <w:rFonts w:ascii="ＭＳ 明朝" w:eastAsia="ＭＳ 明朝" w:hAnsi="ＭＳ 明朝" w:cs="ＭＳ 明朝" w:hint="eastAsia"/>
                <w:szCs w:val="21"/>
              </w:rPr>
              <w:t>茨城県フィルムコミッション</w:t>
            </w:r>
            <w:r w:rsidR="00343A17">
              <w:rPr>
                <w:rFonts w:ascii="ＭＳ 明朝" w:eastAsia="ＭＳ 明朝" w:hAnsi="ＭＳ 明朝" w:cs="ＭＳ 明朝" w:hint="eastAsia"/>
                <w:szCs w:val="21"/>
              </w:rPr>
              <w:t>協議会</w:t>
            </w:r>
          </w:p>
        </w:tc>
        <w:tc>
          <w:tcPr>
            <w:tcW w:w="1698" w:type="dxa"/>
            <w:vAlign w:val="center"/>
          </w:tcPr>
          <w:p w:rsidR="0090740F" w:rsidRPr="00AE7FD5" w:rsidRDefault="0090740F" w:rsidP="00887247">
            <w:pPr>
              <w:widowControl/>
              <w:rPr>
                <w:rFonts w:ascii="ＭＳ 明朝" w:eastAsia="ＭＳ 明朝" w:hAnsi="ＭＳ 明朝" w:cs="ＭＳ 明朝"/>
                <w:szCs w:val="21"/>
              </w:rPr>
            </w:pPr>
            <w:r w:rsidRPr="00AE7FD5">
              <w:rPr>
                <w:rFonts w:ascii="ＭＳ 明朝" w:eastAsia="ＭＳ 明朝" w:hAnsi="ＭＳ 明朝" w:cs="ＭＳ 明朝"/>
                <w:szCs w:val="21"/>
              </w:rPr>
              <w:t>029-301-2528</w:t>
            </w:r>
          </w:p>
        </w:tc>
        <w:tc>
          <w:tcPr>
            <w:tcW w:w="2832" w:type="dxa"/>
            <w:vAlign w:val="center"/>
          </w:tcPr>
          <w:p w:rsidR="0090740F" w:rsidRPr="00AE7FD5" w:rsidRDefault="0090740F" w:rsidP="00887247">
            <w:pPr>
              <w:widowControl/>
              <w:rPr>
                <w:rFonts w:ascii="ＭＳ 明朝" w:eastAsia="ＭＳ 明朝" w:hAnsi="ＭＳ 明朝" w:cs="ＭＳ 明朝"/>
                <w:szCs w:val="21"/>
              </w:rPr>
            </w:pPr>
          </w:p>
        </w:tc>
      </w:tr>
      <w:tr w:rsidR="0090740F" w:rsidRPr="00AE7FD5" w:rsidTr="00343A17">
        <w:trPr>
          <w:trHeight w:val="454"/>
        </w:trPr>
        <w:tc>
          <w:tcPr>
            <w:tcW w:w="3685" w:type="dxa"/>
            <w:vAlign w:val="center"/>
          </w:tcPr>
          <w:p w:rsidR="0090740F" w:rsidRPr="00AE7FD5" w:rsidRDefault="0090740F" w:rsidP="00887247">
            <w:pPr>
              <w:widowControl/>
              <w:rPr>
                <w:rFonts w:ascii="ＭＳ 明朝" w:eastAsia="ＭＳ 明朝" w:hAnsi="ＭＳ 明朝" w:cs="ＭＳ 明朝"/>
                <w:szCs w:val="21"/>
              </w:rPr>
            </w:pPr>
            <w:r w:rsidRPr="00AE7FD5">
              <w:rPr>
                <w:rFonts w:ascii="ＭＳ 明朝" w:eastAsia="ＭＳ 明朝" w:hAnsi="ＭＳ 明朝" w:cs="ＭＳ 明朝" w:hint="eastAsia"/>
                <w:szCs w:val="21"/>
              </w:rPr>
              <w:t>茨城町秘書広聴課</w:t>
            </w:r>
          </w:p>
        </w:tc>
        <w:tc>
          <w:tcPr>
            <w:tcW w:w="1698" w:type="dxa"/>
            <w:vAlign w:val="center"/>
          </w:tcPr>
          <w:p w:rsidR="0090740F" w:rsidRPr="00AE7FD5" w:rsidRDefault="0090740F" w:rsidP="00887247">
            <w:pPr>
              <w:widowControl/>
              <w:rPr>
                <w:rFonts w:ascii="ＭＳ 明朝" w:eastAsia="ＭＳ 明朝" w:hAnsi="ＭＳ 明朝" w:cs="ＭＳ 明朝"/>
                <w:szCs w:val="21"/>
              </w:rPr>
            </w:pPr>
            <w:r w:rsidRPr="00AE7FD5">
              <w:rPr>
                <w:rFonts w:ascii="ＭＳ 明朝" w:eastAsia="ＭＳ 明朝" w:hAnsi="ＭＳ 明朝" w:cs="ＭＳ 明朝" w:hint="eastAsia"/>
                <w:szCs w:val="21"/>
              </w:rPr>
              <w:t>029-240-7148</w:t>
            </w:r>
          </w:p>
        </w:tc>
        <w:tc>
          <w:tcPr>
            <w:tcW w:w="2832" w:type="dxa"/>
            <w:vAlign w:val="center"/>
          </w:tcPr>
          <w:p w:rsidR="0090740F" w:rsidRPr="00AE7FD5" w:rsidRDefault="0090740F" w:rsidP="00887247">
            <w:pPr>
              <w:widowControl/>
              <w:rPr>
                <w:rFonts w:ascii="ＭＳ 明朝" w:eastAsia="ＭＳ 明朝" w:hAnsi="ＭＳ 明朝" w:cs="ＭＳ 明朝"/>
                <w:szCs w:val="21"/>
              </w:rPr>
            </w:pPr>
            <w:r w:rsidRPr="00AE7FD5">
              <w:rPr>
                <w:rFonts w:ascii="ＭＳ 明朝" w:eastAsia="ＭＳ 明朝" w:hAnsi="ＭＳ 明朝" w:cs="ＭＳ 明朝" w:hint="eastAsia"/>
                <w:szCs w:val="21"/>
              </w:rPr>
              <w:t>フィルムコミッション担当</w:t>
            </w:r>
          </w:p>
        </w:tc>
      </w:tr>
    </w:tbl>
    <w:p w:rsidR="0090740F" w:rsidRPr="00AE7FD5" w:rsidRDefault="0090740F" w:rsidP="002B17D1">
      <w:pPr>
        <w:jc w:val="left"/>
        <w:rPr>
          <w:szCs w:val="21"/>
        </w:rPr>
      </w:pPr>
    </w:p>
    <w:sectPr w:rsidR="0090740F" w:rsidRPr="00AE7FD5" w:rsidSect="0071450C">
      <w:headerReference w:type="default" r:id="rId6"/>
      <w:footerReference w:type="default" r:id="rId7"/>
      <w:pgSz w:w="11906" w:h="16838"/>
      <w:pgMar w:top="1985"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247" w:rsidRDefault="00887247" w:rsidP="00436841">
      <w:r>
        <w:separator/>
      </w:r>
    </w:p>
  </w:endnote>
  <w:endnote w:type="continuationSeparator" w:id="0">
    <w:p w:rsidR="00887247" w:rsidRDefault="00887247" w:rsidP="0043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154973"/>
      <w:docPartObj>
        <w:docPartGallery w:val="Page Numbers (Bottom of Page)"/>
        <w:docPartUnique/>
      </w:docPartObj>
    </w:sdtPr>
    <w:sdtEndPr/>
    <w:sdtContent>
      <w:p w:rsidR="00A51356" w:rsidRDefault="00A51356">
        <w:pPr>
          <w:pStyle w:val="a5"/>
          <w:jc w:val="center"/>
        </w:pPr>
        <w:r>
          <w:fldChar w:fldCharType="begin"/>
        </w:r>
        <w:r>
          <w:instrText>PAGE   \* MERGEFORMAT</w:instrText>
        </w:r>
        <w:r>
          <w:fldChar w:fldCharType="separate"/>
        </w:r>
        <w:r w:rsidR="0071450C" w:rsidRPr="0071450C">
          <w:rPr>
            <w:noProof/>
            <w:lang w:val="ja-JP"/>
          </w:rPr>
          <w:t>3</w:t>
        </w:r>
        <w:r>
          <w:fldChar w:fldCharType="end"/>
        </w:r>
      </w:p>
    </w:sdtContent>
  </w:sdt>
  <w:p w:rsidR="00A51356" w:rsidRDefault="00A513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247" w:rsidRDefault="00887247" w:rsidP="00436841">
      <w:r>
        <w:separator/>
      </w:r>
    </w:p>
  </w:footnote>
  <w:footnote w:type="continuationSeparator" w:id="0">
    <w:p w:rsidR="00887247" w:rsidRDefault="00887247" w:rsidP="00436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3FB" w:rsidRDefault="005B73FB" w:rsidP="005B73F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DC"/>
    <w:rsid w:val="000633A8"/>
    <w:rsid w:val="000D7139"/>
    <w:rsid w:val="001020F2"/>
    <w:rsid w:val="00105F9D"/>
    <w:rsid w:val="00140EC7"/>
    <w:rsid w:val="001547EF"/>
    <w:rsid w:val="00164E8F"/>
    <w:rsid w:val="00165961"/>
    <w:rsid w:val="0016691F"/>
    <w:rsid w:val="001715FF"/>
    <w:rsid w:val="0017726E"/>
    <w:rsid w:val="001C201B"/>
    <w:rsid w:val="001F0F8D"/>
    <w:rsid w:val="00265C1C"/>
    <w:rsid w:val="002A58CD"/>
    <w:rsid w:val="002B17D1"/>
    <w:rsid w:val="00343A17"/>
    <w:rsid w:val="00356CFE"/>
    <w:rsid w:val="003C7326"/>
    <w:rsid w:val="003E6D98"/>
    <w:rsid w:val="00402312"/>
    <w:rsid w:val="00422FC2"/>
    <w:rsid w:val="00436841"/>
    <w:rsid w:val="004546BE"/>
    <w:rsid w:val="004F080E"/>
    <w:rsid w:val="00567B6C"/>
    <w:rsid w:val="00597211"/>
    <w:rsid w:val="005A3567"/>
    <w:rsid w:val="005B73FB"/>
    <w:rsid w:val="005D11FF"/>
    <w:rsid w:val="005D1B65"/>
    <w:rsid w:val="005E364B"/>
    <w:rsid w:val="006274F4"/>
    <w:rsid w:val="006410CC"/>
    <w:rsid w:val="006C6099"/>
    <w:rsid w:val="006F7882"/>
    <w:rsid w:val="00706CA3"/>
    <w:rsid w:val="0071450C"/>
    <w:rsid w:val="007317AC"/>
    <w:rsid w:val="00744CF9"/>
    <w:rsid w:val="00782B60"/>
    <w:rsid w:val="00796ED6"/>
    <w:rsid w:val="007A4368"/>
    <w:rsid w:val="007E6DF0"/>
    <w:rsid w:val="007F1DAC"/>
    <w:rsid w:val="00853560"/>
    <w:rsid w:val="00887247"/>
    <w:rsid w:val="008C7AAB"/>
    <w:rsid w:val="00903EDD"/>
    <w:rsid w:val="0090740F"/>
    <w:rsid w:val="009272D8"/>
    <w:rsid w:val="0093320F"/>
    <w:rsid w:val="00975241"/>
    <w:rsid w:val="00975681"/>
    <w:rsid w:val="009E1B22"/>
    <w:rsid w:val="009F0DFA"/>
    <w:rsid w:val="00A51356"/>
    <w:rsid w:val="00A71836"/>
    <w:rsid w:val="00A865CE"/>
    <w:rsid w:val="00AD7887"/>
    <w:rsid w:val="00AE4220"/>
    <w:rsid w:val="00AE7FD5"/>
    <w:rsid w:val="00B10646"/>
    <w:rsid w:val="00B25C87"/>
    <w:rsid w:val="00B4675D"/>
    <w:rsid w:val="00B65EE4"/>
    <w:rsid w:val="00B84F18"/>
    <w:rsid w:val="00B86E18"/>
    <w:rsid w:val="00B929DC"/>
    <w:rsid w:val="00C30600"/>
    <w:rsid w:val="00D17098"/>
    <w:rsid w:val="00D875DC"/>
    <w:rsid w:val="00DF2CCC"/>
    <w:rsid w:val="00E4568D"/>
    <w:rsid w:val="00E87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chartTrackingRefBased/>
  <w15:docId w15:val="{03FB3BFE-F6DE-4F2C-9995-4B604EF6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841"/>
    <w:pPr>
      <w:tabs>
        <w:tab w:val="center" w:pos="4252"/>
        <w:tab w:val="right" w:pos="8504"/>
      </w:tabs>
      <w:snapToGrid w:val="0"/>
    </w:pPr>
  </w:style>
  <w:style w:type="character" w:customStyle="1" w:styleId="a4">
    <w:name w:val="ヘッダー (文字)"/>
    <w:basedOn w:val="a0"/>
    <w:link w:val="a3"/>
    <w:uiPriority w:val="99"/>
    <w:rsid w:val="00436841"/>
  </w:style>
  <w:style w:type="paragraph" w:styleId="a5">
    <w:name w:val="footer"/>
    <w:basedOn w:val="a"/>
    <w:link w:val="a6"/>
    <w:uiPriority w:val="99"/>
    <w:unhideWhenUsed/>
    <w:rsid w:val="00436841"/>
    <w:pPr>
      <w:tabs>
        <w:tab w:val="center" w:pos="4252"/>
        <w:tab w:val="right" w:pos="8504"/>
      </w:tabs>
      <w:snapToGrid w:val="0"/>
    </w:pPr>
  </w:style>
  <w:style w:type="character" w:customStyle="1" w:styleId="a6">
    <w:name w:val="フッター (文字)"/>
    <w:basedOn w:val="a0"/>
    <w:link w:val="a5"/>
    <w:uiPriority w:val="99"/>
    <w:rsid w:val="00436841"/>
  </w:style>
  <w:style w:type="paragraph" w:styleId="a7">
    <w:name w:val="Balloon Text"/>
    <w:basedOn w:val="a"/>
    <w:link w:val="a8"/>
    <w:uiPriority w:val="99"/>
    <w:semiHidden/>
    <w:unhideWhenUsed/>
    <w:rsid w:val="00164E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4E8F"/>
    <w:rPr>
      <w:rFonts w:asciiTheme="majorHAnsi" w:eastAsiaTheme="majorEastAsia" w:hAnsiTheme="majorHAnsi" w:cstheme="majorBidi"/>
      <w:sz w:val="18"/>
      <w:szCs w:val="18"/>
    </w:rPr>
  </w:style>
  <w:style w:type="table" w:styleId="a9">
    <w:name w:val="Table Grid"/>
    <w:basedOn w:val="a1"/>
    <w:uiPriority w:val="39"/>
    <w:rsid w:val="0090740F"/>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A3567"/>
  </w:style>
  <w:style w:type="character" w:styleId="ab">
    <w:name w:val="annotation reference"/>
    <w:basedOn w:val="a0"/>
    <w:uiPriority w:val="99"/>
    <w:semiHidden/>
    <w:unhideWhenUsed/>
    <w:rsid w:val="005A3567"/>
    <w:rPr>
      <w:sz w:val="18"/>
      <w:szCs w:val="18"/>
    </w:rPr>
  </w:style>
  <w:style w:type="paragraph" w:styleId="ac">
    <w:name w:val="annotation text"/>
    <w:basedOn w:val="a"/>
    <w:link w:val="ad"/>
    <w:uiPriority w:val="99"/>
    <w:semiHidden/>
    <w:unhideWhenUsed/>
    <w:rsid w:val="005A3567"/>
    <w:pPr>
      <w:jc w:val="left"/>
    </w:pPr>
  </w:style>
  <w:style w:type="character" w:customStyle="1" w:styleId="ad">
    <w:name w:val="コメント文字列 (文字)"/>
    <w:basedOn w:val="a0"/>
    <w:link w:val="ac"/>
    <w:uiPriority w:val="99"/>
    <w:semiHidden/>
    <w:rsid w:val="005A3567"/>
  </w:style>
  <w:style w:type="paragraph" w:styleId="ae">
    <w:name w:val="annotation subject"/>
    <w:basedOn w:val="ac"/>
    <w:next w:val="ac"/>
    <w:link w:val="af"/>
    <w:uiPriority w:val="99"/>
    <w:semiHidden/>
    <w:unhideWhenUsed/>
    <w:rsid w:val="005A3567"/>
    <w:rPr>
      <w:b/>
      <w:bCs/>
    </w:rPr>
  </w:style>
  <w:style w:type="character" w:customStyle="1" w:styleId="af">
    <w:name w:val="コメント内容 (文字)"/>
    <w:basedOn w:val="ad"/>
    <w:link w:val="ae"/>
    <w:uiPriority w:val="99"/>
    <w:semiHidden/>
    <w:rsid w:val="005A3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3</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茨城町役場</dc:creator>
  <cp:keywords/>
  <dc:description/>
  <cp:lastModifiedBy>茨城町役場</cp:lastModifiedBy>
  <cp:revision>19</cp:revision>
  <cp:lastPrinted>2020-07-26T07:05:00Z</cp:lastPrinted>
  <dcterms:created xsi:type="dcterms:W3CDTF">2020-06-18T11:46:00Z</dcterms:created>
  <dcterms:modified xsi:type="dcterms:W3CDTF">2021-04-26T23:54:00Z</dcterms:modified>
</cp:coreProperties>
</file>